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E6F9" w14:textId="77E13A59" w:rsidR="00310131" w:rsidRPr="00800F0D" w:rsidRDefault="00310131" w:rsidP="00310131">
      <w:pPr>
        <w:tabs>
          <w:tab w:val="right" w:pos="9639"/>
        </w:tabs>
        <w:spacing w:after="0"/>
        <w:rPr>
          <w:rFonts w:ascii="Arial" w:eastAsiaTheme="minorEastAsia" w:hAnsi="Arial" w:cs="Arial"/>
          <w:b/>
          <w:sz w:val="24"/>
          <w:szCs w:val="24"/>
          <w:lang w:eastAsia="zh-CN"/>
        </w:rPr>
      </w:pPr>
      <w:r w:rsidRPr="00310131">
        <w:rPr>
          <w:rFonts w:ascii="Arial" w:eastAsia="MS Mincho" w:hAnsi="Arial" w:cs="Arial"/>
          <w:b/>
          <w:sz w:val="24"/>
          <w:szCs w:val="24"/>
        </w:rPr>
        <w:t>3GPP TSG-RAN WG4 Meeting #11</w:t>
      </w:r>
      <w:r w:rsidR="00EC0744">
        <w:rPr>
          <w:rFonts w:ascii="Arial" w:eastAsia="MS Mincho" w:hAnsi="Arial" w:cs="Arial"/>
          <w:b/>
          <w:sz w:val="24"/>
          <w:szCs w:val="24"/>
        </w:rPr>
        <w:t xml:space="preserve">5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00330903" w:rsidRPr="00330903">
        <w:rPr>
          <w:rFonts w:ascii="Arial" w:eastAsia="MS Mincho" w:hAnsi="Arial" w:cs="Arial"/>
          <w:b/>
          <w:sz w:val="24"/>
          <w:szCs w:val="24"/>
        </w:rPr>
        <w:t>R4-</w:t>
      </w:r>
      <w:r w:rsidR="00DA3FA4" w:rsidRPr="00330903">
        <w:rPr>
          <w:rFonts w:ascii="Arial" w:eastAsia="MS Mincho" w:hAnsi="Arial" w:cs="Arial"/>
          <w:b/>
          <w:sz w:val="24"/>
          <w:szCs w:val="24"/>
        </w:rPr>
        <w:t>250</w:t>
      </w:r>
      <w:r w:rsidR="00DA3FA4">
        <w:rPr>
          <w:rFonts w:ascii="Arial" w:eastAsia="MS Mincho" w:hAnsi="Arial" w:cs="Arial"/>
          <w:b/>
          <w:sz w:val="24"/>
          <w:szCs w:val="24"/>
        </w:rPr>
        <w:t>8707</w:t>
      </w:r>
    </w:p>
    <w:p w14:paraId="02B1B12A" w14:textId="2C90A783" w:rsidR="00800F0D" w:rsidRDefault="00EC0744"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imes New Roman" w:hAnsi="Arial" w:cs="Arial"/>
          <w:b/>
          <w:sz w:val="24"/>
        </w:rPr>
      </w:pPr>
      <w:r w:rsidRPr="00EC0744">
        <w:rPr>
          <w:rFonts w:ascii="Arial" w:eastAsia="Times New Roman" w:hAnsi="Arial" w:cs="Arial"/>
          <w:b/>
          <w:sz w:val="24"/>
        </w:rPr>
        <w:t>Malta, MT, 19th – 23rd May, 2025</w:t>
      </w:r>
    </w:p>
    <w:p w14:paraId="282755FA" w14:textId="5BDBBC3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0131">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EB775F">
        <w:rPr>
          <w:rFonts w:ascii="Arial" w:eastAsiaTheme="minorEastAsia" w:hAnsi="Arial" w:cs="Arial"/>
          <w:color w:val="000000"/>
          <w:sz w:val="22"/>
          <w:lang w:eastAsia="zh-CN"/>
        </w:rPr>
        <w:t>25</w:t>
      </w:r>
      <w:r>
        <w:rPr>
          <w:rFonts w:ascii="Arial" w:eastAsiaTheme="minorEastAsia" w:hAnsi="Arial" w:cs="Arial" w:hint="eastAsia"/>
          <w:color w:val="000000"/>
          <w:sz w:val="22"/>
          <w:lang w:eastAsia="zh-CN"/>
        </w:rPr>
        <w:t>.</w:t>
      </w:r>
      <w:r w:rsidR="00EB775F">
        <w:rPr>
          <w:rFonts w:ascii="Arial" w:eastAsiaTheme="minorEastAsia" w:hAnsi="Arial" w:cs="Arial"/>
          <w:color w:val="000000"/>
          <w:sz w:val="22"/>
          <w:lang w:eastAsia="zh-CN"/>
        </w:rPr>
        <w:t>1</w:t>
      </w:r>
    </w:p>
    <w:p w14:paraId="50D5329D" w14:textId="7B7B02E6"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lang w:eastAsia="zh-CN"/>
        </w:rPr>
        <w:t>Samsung</w:t>
      </w:r>
    </w:p>
    <w:p w14:paraId="1E0389E7" w14:textId="3F0C9DC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36A18">
        <w:rPr>
          <w:rFonts w:ascii="Arial" w:eastAsia="MS Mincho" w:hAnsi="Arial" w:cs="Arial"/>
          <w:color w:val="000000"/>
          <w:sz w:val="22"/>
        </w:rPr>
        <w:t>Way Forward for</w:t>
      </w:r>
      <w:r w:rsidR="00330903" w:rsidRPr="00330903">
        <w:rPr>
          <w:rFonts w:ascii="Arial" w:eastAsia="MS Mincho" w:hAnsi="Arial" w:cs="Arial"/>
          <w:color w:val="000000"/>
          <w:sz w:val="22"/>
        </w:rPr>
        <w:t xml:space="preserve"> [115][306] </w:t>
      </w:r>
      <w:proofErr w:type="spellStart"/>
      <w:r w:rsidR="00330903" w:rsidRPr="00330903">
        <w:rPr>
          <w:rFonts w:ascii="Arial" w:eastAsia="MS Mincho" w:hAnsi="Arial" w:cs="Arial"/>
          <w:color w:val="000000"/>
          <w:sz w:val="22"/>
        </w:rPr>
        <w:t>NR_duplex_evo_General</w:t>
      </w:r>
      <w:proofErr w:type="spellEnd"/>
    </w:p>
    <w:tbl>
      <w:tblPr>
        <w:tblStyle w:val="TableGrid"/>
        <w:tblW w:w="0" w:type="auto"/>
        <w:tblLook w:val="04A0" w:firstRow="1" w:lastRow="0" w:firstColumn="1" w:lastColumn="0" w:noHBand="0" w:noVBand="1"/>
      </w:tblPr>
      <w:tblGrid>
        <w:gridCol w:w="9629"/>
      </w:tblGrid>
      <w:tr w:rsidR="00CA162F" w:rsidRPr="00A9627A" w14:paraId="1E5014AB" w14:textId="77777777" w:rsidTr="00D36A18">
        <w:trPr>
          <w:trHeight w:val="1768"/>
          <w:hidden/>
        </w:trPr>
        <w:tc>
          <w:tcPr>
            <w:tcW w:w="9629" w:type="dxa"/>
          </w:tcPr>
          <w:p w14:paraId="46900657" w14:textId="77777777" w:rsidR="00CA162F" w:rsidRPr="00CA162F" w:rsidRDefault="00CA162F" w:rsidP="00D36A18">
            <w:pPr>
              <w:spacing w:after="0"/>
              <w:rPr>
                <w:rFonts w:eastAsiaTheme="minorEastAsia"/>
                <w:vanish/>
                <w:sz w:val="16"/>
                <w:szCs w:val="16"/>
              </w:rPr>
            </w:pPr>
          </w:p>
        </w:tc>
      </w:tr>
    </w:tbl>
    <w:p w14:paraId="2A91B2F7" w14:textId="328B8253" w:rsidR="007B13B1" w:rsidRDefault="007B13B1" w:rsidP="00333693">
      <w:pPr>
        <w:rPr>
          <w:i/>
          <w:color w:val="0070C0"/>
        </w:rPr>
      </w:pPr>
    </w:p>
    <w:p w14:paraId="6125D429" w14:textId="7CFEC227" w:rsidR="007B13B1" w:rsidRPr="004563AE" w:rsidRDefault="007B13B1" w:rsidP="00645CB6">
      <w:pPr>
        <w:pStyle w:val="Heading1"/>
        <w:numPr>
          <w:ilvl w:val="0"/>
          <w:numId w:val="0"/>
        </w:numPr>
        <w:ind w:left="432" w:hanging="432"/>
        <w:rPr>
          <w:lang w:val="en-US" w:eastAsia="ja-JP"/>
        </w:rPr>
      </w:pPr>
      <w:r w:rsidRPr="004563AE">
        <w:rPr>
          <w:lang w:val="en-US" w:eastAsia="ja-JP"/>
        </w:rPr>
        <w:t xml:space="preserve">Topic #1: </w:t>
      </w:r>
      <w:r w:rsidR="008675C9" w:rsidRPr="004563AE">
        <w:rPr>
          <w:lang w:val="en-US" w:eastAsia="ja-JP"/>
        </w:rPr>
        <w:t xml:space="preserve">General </w:t>
      </w:r>
      <w:r w:rsidR="00AD2814" w:rsidRPr="004563AE">
        <w:rPr>
          <w:lang w:val="en-US" w:eastAsia="zh-CN"/>
        </w:rPr>
        <w:t>system parameters for SBFD operation</w:t>
      </w:r>
    </w:p>
    <w:p w14:paraId="3A5EB773" w14:textId="22F382B0" w:rsidR="005B63FB" w:rsidRPr="007E39DB" w:rsidRDefault="007E39DB" w:rsidP="00B0188F">
      <w:pPr>
        <w:pStyle w:val="Heading3"/>
        <w:numPr>
          <w:ilvl w:val="0"/>
          <w:numId w:val="0"/>
        </w:numPr>
        <w:ind w:left="720" w:hanging="720"/>
        <w:rPr>
          <w:lang w:val="en-US"/>
        </w:rPr>
      </w:pPr>
      <w:r w:rsidRPr="00552CA9">
        <w:rPr>
          <w:lang w:val="en-US"/>
        </w:rPr>
        <w:t xml:space="preserve">Sub-topic </w:t>
      </w:r>
      <w:r>
        <w:rPr>
          <w:lang w:val="en-US"/>
        </w:rPr>
        <w:t>1</w:t>
      </w:r>
      <w:r w:rsidRPr="00552CA9">
        <w:rPr>
          <w:lang w:val="en-US"/>
        </w:rPr>
        <w:t>-</w:t>
      </w:r>
      <w:r w:rsidR="00400243">
        <w:rPr>
          <w:lang w:val="en-US"/>
        </w:rPr>
        <w:t>1</w:t>
      </w:r>
      <w:r w:rsidRPr="00552CA9">
        <w:rPr>
          <w:rFonts w:hint="eastAsia"/>
          <w:lang w:val="en-US"/>
        </w:rPr>
        <w:t>:</w:t>
      </w:r>
      <w:r w:rsidRPr="00552CA9">
        <w:rPr>
          <w:lang w:val="en-US"/>
        </w:rPr>
        <w:t xml:space="preserve"> </w:t>
      </w:r>
      <w:r w:rsidR="00C833E4" w:rsidRPr="00532B11">
        <w:rPr>
          <w:lang w:val="en-US"/>
        </w:rPr>
        <w:t>Declaration and flexibility for SBFD operation</w:t>
      </w:r>
      <w:r>
        <w:rPr>
          <w:lang w:val="en-US"/>
        </w:rPr>
        <w:t xml:space="preserve"> </w:t>
      </w:r>
    </w:p>
    <w:p w14:paraId="3DE14956" w14:textId="49EE3EF3" w:rsidR="009E40B8" w:rsidRPr="00532B11" w:rsidRDefault="009E40B8" w:rsidP="009E40B8">
      <w:pPr>
        <w:pStyle w:val="Heading5"/>
        <w:numPr>
          <w:ilvl w:val="0"/>
          <w:numId w:val="0"/>
        </w:numPr>
        <w:ind w:left="864" w:hanging="864"/>
        <w:rPr>
          <w:lang w:val="en-US"/>
        </w:rPr>
      </w:pPr>
      <w:r w:rsidRPr="00532B11">
        <w:rPr>
          <w:lang w:val="en-US"/>
        </w:rPr>
        <w:t>Issue 1-</w:t>
      </w:r>
      <w:r>
        <w:rPr>
          <w:lang w:val="en-US"/>
        </w:rPr>
        <w:t>1</w:t>
      </w:r>
      <w:r w:rsidRPr="00532B11">
        <w:rPr>
          <w:lang w:val="en-US"/>
        </w:rPr>
        <w:t>-</w:t>
      </w:r>
      <w:r>
        <w:rPr>
          <w:lang w:val="en-US"/>
        </w:rPr>
        <w:t>1</w:t>
      </w:r>
      <w:r w:rsidRPr="00532B11">
        <w:rPr>
          <w:lang w:val="en-US"/>
        </w:rPr>
        <w:t>: Declaration and flexibility for SBFD operation</w:t>
      </w:r>
      <w:r>
        <w:rPr>
          <w:lang w:val="en-US"/>
        </w:rPr>
        <w:t xml:space="preserve"> </w:t>
      </w:r>
    </w:p>
    <w:p w14:paraId="0A3F86D1" w14:textId="74AA9537" w:rsidR="00EC0447" w:rsidRPr="00B0188F" w:rsidRDefault="00B0188F" w:rsidP="00B0188F">
      <w:pPr>
        <w:spacing w:after="120" w:line="259" w:lineRule="auto"/>
        <w:rPr>
          <w:lang w:val="en-US"/>
        </w:rPr>
      </w:pPr>
      <w:r w:rsidRPr="001B4C44">
        <w:rPr>
          <w:highlight w:val="green"/>
          <w:lang w:val="en-US"/>
        </w:rPr>
        <w:t>A</w:t>
      </w:r>
      <w:r w:rsidR="00EC0447" w:rsidRPr="001B4C44">
        <w:rPr>
          <w:highlight w:val="green"/>
          <w:lang w:val="en-US"/>
        </w:rPr>
        <w:t>greement:</w:t>
      </w:r>
      <w:r w:rsidR="00EC0447" w:rsidRPr="00B0188F">
        <w:rPr>
          <w:lang w:val="en-US"/>
        </w:rPr>
        <w:t xml:space="preserve"> </w:t>
      </w:r>
    </w:p>
    <w:p w14:paraId="72A4E839" w14:textId="475289D9" w:rsidR="00EC0447" w:rsidRDefault="00EC0447" w:rsidP="00B0188F">
      <w:pPr>
        <w:pStyle w:val="ListParagraph"/>
        <w:numPr>
          <w:ilvl w:val="0"/>
          <w:numId w:val="1"/>
        </w:numPr>
        <w:overflowPunct/>
        <w:autoSpaceDE/>
        <w:autoSpaceDN/>
        <w:adjustRightInd/>
        <w:spacing w:after="120" w:line="259" w:lineRule="auto"/>
        <w:ind w:firstLineChars="0"/>
        <w:textAlignment w:val="auto"/>
        <w:rPr>
          <w:lang w:val="en-US"/>
        </w:rPr>
      </w:pPr>
      <w:r w:rsidRPr="00EC0447">
        <w:rPr>
          <w:lang w:val="en-US"/>
        </w:rPr>
        <w:t xml:space="preserve">For </w:t>
      </w:r>
      <w:r w:rsidR="00F7171B">
        <w:rPr>
          <w:lang w:val="en-US"/>
        </w:rPr>
        <w:t xml:space="preserve">all </w:t>
      </w:r>
      <w:r w:rsidRPr="00EC0447">
        <w:rPr>
          <w:lang w:val="en-US"/>
        </w:rPr>
        <w:t>FR2 BS</w:t>
      </w:r>
      <w:r w:rsidR="00F7171B">
        <w:rPr>
          <w:lang w:val="en-US"/>
        </w:rPr>
        <w:t xml:space="preserve"> classes</w:t>
      </w:r>
      <w:r w:rsidRPr="00EC0447">
        <w:rPr>
          <w:lang w:val="en-US"/>
        </w:rPr>
        <w:t xml:space="preserve">, a which are not expected to require analog filter(s), for each declared channel bandwidth and each declared SBFD pattern (either DUD or DU/UD), the configurations with the narrowest and widest UL/DL </w:t>
      </w:r>
      <w:proofErr w:type="spellStart"/>
      <w:r w:rsidRPr="00EC0447">
        <w:rPr>
          <w:lang w:val="en-US"/>
        </w:rPr>
        <w:t>subband</w:t>
      </w:r>
      <w:proofErr w:type="spellEnd"/>
      <w:r w:rsidRPr="00EC0447">
        <w:rPr>
          <w:lang w:val="en-US"/>
        </w:rPr>
        <w:t xml:space="preserve"> sizes out of all declared configurations shall be tested.</w:t>
      </w:r>
    </w:p>
    <w:p w14:paraId="3F00F1D0" w14:textId="77777777" w:rsidR="00377683" w:rsidRPr="00A67156" w:rsidRDefault="00377683" w:rsidP="00377683">
      <w:pPr>
        <w:pStyle w:val="ListParagraph"/>
        <w:numPr>
          <w:ilvl w:val="0"/>
          <w:numId w:val="1"/>
        </w:numPr>
        <w:spacing w:after="120" w:line="259" w:lineRule="auto"/>
        <w:ind w:firstLineChars="0"/>
        <w:rPr>
          <w:lang w:val="en-US"/>
        </w:rPr>
      </w:pPr>
      <w:r w:rsidRPr="00A67156">
        <w:rPr>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w:t>
      </w:r>
      <w:proofErr w:type="spellStart"/>
      <w:r w:rsidRPr="00A67156">
        <w:rPr>
          <w:lang w:val="en-US"/>
        </w:rPr>
        <w:t>subband</w:t>
      </w:r>
      <w:proofErr w:type="spellEnd"/>
      <w:r w:rsidRPr="00A67156">
        <w:rPr>
          <w:lang w:val="en-US"/>
        </w:rPr>
        <w:t xml:space="preserve"> sizes out of all the declared configurations for each channel bandwidth and each SBFD pattern (either DUD or DU/UD) shall be tested. </w:t>
      </w:r>
    </w:p>
    <w:p w14:paraId="22498E82" w14:textId="2338E832" w:rsidR="00377683" w:rsidRDefault="00377683" w:rsidP="00377683">
      <w:pPr>
        <w:pStyle w:val="ListParagraph"/>
        <w:numPr>
          <w:ilvl w:val="1"/>
          <w:numId w:val="1"/>
        </w:numPr>
        <w:spacing w:after="120" w:line="259" w:lineRule="auto"/>
        <w:ind w:firstLineChars="0"/>
        <w:rPr>
          <w:lang w:val="en-US"/>
        </w:rPr>
      </w:pPr>
      <w:r w:rsidRPr="00A67156">
        <w:rPr>
          <w:lang w:val="en-US"/>
        </w:rPr>
        <w:t>Use X</w:t>
      </w:r>
      <w:r w:rsidR="00B34BA7">
        <w:rPr>
          <w:lang w:val="en-US"/>
        </w:rPr>
        <w:t xml:space="preserve"> dBm</w:t>
      </w:r>
      <w:r>
        <w:rPr>
          <w:lang w:val="en-US"/>
        </w:rPr>
        <w:t xml:space="preserve"> </w:t>
      </w:r>
      <w:r w:rsidR="002E21B3">
        <w:rPr>
          <w:lang w:val="en-US"/>
        </w:rPr>
        <w:t xml:space="preserve">selected </w:t>
      </w:r>
      <w:r w:rsidR="00B34BA7">
        <w:rPr>
          <w:lang w:val="en-US"/>
        </w:rPr>
        <w:t>from the range of</w:t>
      </w:r>
      <w:r>
        <w:rPr>
          <w:lang w:val="en-US"/>
        </w:rPr>
        <w:t xml:space="preserve"> [3</w:t>
      </w:r>
      <w:r w:rsidR="00B34BA7">
        <w:rPr>
          <w:lang w:val="en-US"/>
        </w:rPr>
        <w:t>3</w:t>
      </w:r>
      <w:r w:rsidR="002E21B3">
        <w:rPr>
          <w:lang w:val="en-US"/>
        </w:rPr>
        <w:t>,</w:t>
      </w:r>
      <w:r w:rsidR="00B34BA7">
        <w:rPr>
          <w:lang w:val="en-US"/>
        </w:rPr>
        <w:t xml:space="preserve"> 38</w:t>
      </w:r>
      <w:r>
        <w:rPr>
          <w:lang w:val="en-US"/>
        </w:rPr>
        <w:t>]</w:t>
      </w:r>
      <w:r w:rsidRPr="00A67156">
        <w:rPr>
          <w:lang w:val="en-US"/>
        </w:rPr>
        <w:t xml:space="preserve"> dBm either as TRP or total conducted power as the power level threshold for FR1 MR SBFD capable BSs related to testing.</w:t>
      </w:r>
    </w:p>
    <w:p w14:paraId="6073CEBF" w14:textId="06E1ECC0" w:rsidR="002E21B3" w:rsidRPr="00A67156" w:rsidRDefault="002E21B3" w:rsidP="00ED12AF">
      <w:pPr>
        <w:pStyle w:val="ListParagraph"/>
        <w:numPr>
          <w:ilvl w:val="2"/>
          <w:numId w:val="1"/>
        </w:numPr>
        <w:spacing w:after="120" w:line="259" w:lineRule="auto"/>
        <w:ind w:firstLineChars="0"/>
        <w:rPr>
          <w:lang w:val="en-US"/>
        </w:rPr>
      </w:pPr>
      <w:r>
        <w:rPr>
          <w:rFonts w:hint="eastAsia"/>
          <w:lang w:val="en-US"/>
        </w:rPr>
        <w:t>X</w:t>
      </w:r>
      <w:r>
        <w:rPr>
          <w:lang w:val="en-US"/>
        </w:rPr>
        <w:t xml:space="preserve"> value will be selected in next meeting. </w:t>
      </w:r>
    </w:p>
    <w:p w14:paraId="1F779AFD" w14:textId="77777777" w:rsidR="00EC0447" w:rsidRPr="00ED12AF" w:rsidRDefault="00EC0447" w:rsidP="001C133A">
      <w:pPr>
        <w:spacing w:after="120" w:line="259" w:lineRule="auto"/>
        <w:rPr>
          <w:szCs w:val="24"/>
          <w:lang w:val="en-US" w:eastAsia="zh-CN"/>
        </w:rPr>
      </w:pPr>
    </w:p>
    <w:p w14:paraId="37B156E7" w14:textId="5973D570" w:rsidR="002A6021" w:rsidRPr="00552CA9" w:rsidRDefault="002A6021" w:rsidP="00B0188F">
      <w:pPr>
        <w:pStyle w:val="Heading3"/>
        <w:numPr>
          <w:ilvl w:val="0"/>
          <w:numId w:val="0"/>
        </w:numPr>
        <w:ind w:left="720" w:hanging="720"/>
        <w:rPr>
          <w:lang w:val="en-US"/>
        </w:rPr>
      </w:pPr>
      <w:r w:rsidRPr="00552CA9">
        <w:rPr>
          <w:lang w:val="en-US"/>
        </w:rPr>
        <w:t xml:space="preserve">Sub-topic </w:t>
      </w:r>
      <w:r>
        <w:rPr>
          <w:lang w:val="en-US"/>
        </w:rPr>
        <w:t>1</w:t>
      </w:r>
      <w:r w:rsidRPr="00552CA9">
        <w:rPr>
          <w:lang w:val="en-US"/>
        </w:rPr>
        <w:t>-</w:t>
      </w:r>
      <w:r w:rsidR="00D82D8E">
        <w:rPr>
          <w:lang w:val="en-US"/>
        </w:rPr>
        <w:t>2</w:t>
      </w:r>
      <w:r w:rsidRPr="00552CA9">
        <w:rPr>
          <w:rFonts w:hint="eastAsia"/>
          <w:lang w:val="en-US"/>
        </w:rPr>
        <w:t>:</w:t>
      </w:r>
      <w:r w:rsidRPr="00552CA9">
        <w:rPr>
          <w:lang w:val="en-US"/>
        </w:rPr>
        <w:t xml:space="preserve"> </w:t>
      </w:r>
      <w:r w:rsidR="00323F91" w:rsidRPr="00323F91">
        <w:rPr>
          <w:lang w:val="en-US"/>
        </w:rPr>
        <w:t xml:space="preserve">DL/UL </w:t>
      </w:r>
      <w:proofErr w:type="spellStart"/>
      <w:r w:rsidR="00323F91" w:rsidRPr="00323F91">
        <w:rPr>
          <w:lang w:val="en-US"/>
        </w:rPr>
        <w:t>subband</w:t>
      </w:r>
      <w:proofErr w:type="spellEnd"/>
      <w:r w:rsidR="00323F91" w:rsidRPr="00323F91">
        <w:rPr>
          <w:lang w:val="en-US"/>
        </w:rPr>
        <w:t xml:space="preserve"> configurations support for SBFD</w:t>
      </w:r>
    </w:p>
    <w:p w14:paraId="4614F382" w14:textId="6FE034D7" w:rsidR="008C6564" w:rsidRPr="00B0188F" w:rsidRDefault="008C6564" w:rsidP="00B0188F">
      <w:pPr>
        <w:spacing w:after="120" w:line="259" w:lineRule="auto"/>
        <w:rPr>
          <w:lang w:val="en-US"/>
        </w:rPr>
      </w:pPr>
      <w:r w:rsidRPr="001B4C44">
        <w:rPr>
          <w:highlight w:val="green"/>
          <w:lang w:val="en-US"/>
        </w:rPr>
        <w:t>Agreement:</w:t>
      </w:r>
      <w:r w:rsidRPr="00B0188F">
        <w:rPr>
          <w:lang w:val="en-US"/>
        </w:rPr>
        <w:t xml:space="preserve"> </w:t>
      </w:r>
    </w:p>
    <w:p w14:paraId="702D677D" w14:textId="5FE0B54F" w:rsidR="00272481" w:rsidRPr="00EA7034" w:rsidRDefault="00272481" w:rsidP="00B0188F">
      <w:pPr>
        <w:pStyle w:val="ListParagraph"/>
        <w:numPr>
          <w:ilvl w:val="0"/>
          <w:numId w:val="1"/>
        </w:numPr>
        <w:ind w:firstLineChars="0"/>
        <w:rPr>
          <w:lang w:val="en-US"/>
        </w:rPr>
      </w:pPr>
      <w:r w:rsidRPr="00EA7034">
        <w:rPr>
          <w:lang w:val="en-US"/>
        </w:rPr>
        <w:t xml:space="preserve">For a specific channel BW supported for SBFD, the maximum number of specific UL </w:t>
      </w:r>
      <w:proofErr w:type="spellStart"/>
      <w:r w:rsidRPr="00EA7034">
        <w:rPr>
          <w:lang w:val="en-US"/>
        </w:rPr>
        <w:t>subband</w:t>
      </w:r>
      <w:proofErr w:type="spellEnd"/>
      <w:r w:rsidRPr="00EA7034">
        <w:rPr>
          <w:lang w:val="en-US"/>
        </w:rPr>
        <w:t xml:space="preserve"> sizes are allowed to be declared</w:t>
      </w:r>
    </w:p>
    <w:p w14:paraId="18E81887" w14:textId="77777777" w:rsidR="00272481" w:rsidRPr="00EA7034" w:rsidRDefault="00272481" w:rsidP="00B0188F">
      <w:pPr>
        <w:pStyle w:val="ListParagraph"/>
        <w:numPr>
          <w:ilvl w:val="1"/>
          <w:numId w:val="1"/>
        </w:numPr>
        <w:ind w:firstLineChars="0"/>
        <w:rPr>
          <w:lang w:val="en-US"/>
        </w:rPr>
      </w:pPr>
      <w:r w:rsidRPr="00EA7034">
        <w:rPr>
          <w:lang w:val="en-US"/>
        </w:rPr>
        <w:t xml:space="preserve">Maximum 3 </w:t>
      </w:r>
      <w:proofErr w:type="spellStart"/>
      <w:r w:rsidRPr="00EA7034">
        <w:rPr>
          <w:lang w:val="en-US"/>
        </w:rPr>
        <w:t>subband</w:t>
      </w:r>
      <w:proofErr w:type="spellEnd"/>
      <w:r w:rsidRPr="00EA7034">
        <w:rPr>
          <w:lang w:val="en-US"/>
        </w:rPr>
        <w:t xml:space="preserve"> configurations allowed for FR1 WA BS</w:t>
      </w:r>
    </w:p>
    <w:p w14:paraId="1B01BF19" w14:textId="77777777" w:rsidR="00272481" w:rsidRPr="00EA7034" w:rsidRDefault="00272481" w:rsidP="00B0188F">
      <w:pPr>
        <w:pStyle w:val="ListParagraph"/>
        <w:numPr>
          <w:ilvl w:val="2"/>
          <w:numId w:val="1"/>
        </w:numPr>
        <w:ind w:firstLineChars="0"/>
        <w:rPr>
          <w:lang w:val="en-US"/>
        </w:rPr>
      </w:pPr>
      <w:r w:rsidRPr="00EA7034">
        <w:rPr>
          <w:lang w:val="en-US"/>
        </w:rPr>
        <w:t xml:space="preserve">These 3 </w:t>
      </w:r>
      <w:proofErr w:type="spellStart"/>
      <w:r w:rsidRPr="00EA7034">
        <w:rPr>
          <w:lang w:val="en-US"/>
        </w:rPr>
        <w:t>suband</w:t>
      </w:r>
      <w:proofErr w:type="spellEnd"/>
      <w:r w:rsidRPr="00EA7034">
        <w:rPr>
          <w:lang w:val="en-US"/>
        </w:rPr>
        <w:t xml:space="preserve"> configurations shall cover all DUD and DU/UD ones supported by this BS. </w:t>
      </w:r>
    </w:p>
    <w:p w14:paraId="2D0CE392" w14:textId="77777777" w:rsidR="00272481" w:rsidRPr="00EA7034" w:rsidRDefault="00272481" w:rsidP="00B0188F">
      <w:pPr>
        <w:pStyle w:val="ListParagraph"/>
        <w:numPr>
          <w:ilvl w:val="2"/>
          <w:numId w:val="1"/>
        </w:numPr>
        <w:ind w:firstLineChars="0"/>
        <w:rPr>
          <w:lang w:val="en-US"/>
        </w:rPr>
      </w:pPr>
      <w:r w:rsidRPr="00EA7034">
        <w:rPr>
          <w:lang w:val="en-US"/>
        </w:rPr>
        <w:t xml:space="preserve">One UL </w:t>
      </w:r>
      <w:proofErr w:type="spellStart"/>
      <w:r w:rsidRPr="00EA7034">
        <w:rPr>
          <w:lang w:val="en-US"/>
        </w:rPr>
        <w:t>subband</w:t>
      </w:r>
      <w:proofErr w:type="spellEnd"/>
      <w:r w:rsidRPr="00EA7034">
        <w:rPr>
          <w:lang w:val="en-US"/>
        </w:rPr>
        <w:t xml:space="preserve"> size for DU/UD cases, should be counted as 2 configurations, e.g., UD 20-80MHz and DU 80-20MHz should be counted as 2 configurations.</w:t>
      </w:r>
    </w:p>
    <w:p w14:paraId="6283286F" w14:textId="77777777" w:rsidR="00272481" w:rsidRDefault="00272481" w:rsidP="00B0188F">
      <w:pPr>
        <w:pStyle w:val="ListParagraph"/>
        <w:numPr>
          <w:ilvl w:val="1"/>
          <w:numId w:val="1"/>
        </w:numPr>
        <w:ind w:firstLineChars="0"/>
        <w:rPr>
          <w:lang w:val="en-US"/>
        </w:rPr>
      </w:pPr>
      <w:r w:rsidRPr="002C4EDD">
        <w:rPr>
          <w:lang w:val="en-US"/>
        </w:rPr>
        <w:t xml:space="preserve">For FR1 MR SBFD capable BSs, a power level threshold could be established: Above this threshold, maximum 3 </w:t>
      </w:r>
      <w:proofErr w:type="spellStart"/>
      <w:r w:rsidRPr="002C4EDD">
        <w:rPr>
          <w:lang w:val="en-US"/>
        </w:rPr>
        <w:t>subband</w:t>
      </w:r>
      <w:proofErr w:type="spellEnd"/>
      <w:r w:rsidRPr="002C4EDD">
        <w:rPr>
          <w:lang w:val="en-US"/>
        </w:rPr>
        <w:t xml:space="preserve"> configurations allowed as FR1 WA BS; Below this threshold, the restriction on the number of UL </w:t>
      </w:r>
      <w:proofErr w:type="spellStart"/>
      <w:r w:rsidRPr="002C4EDD">
        <w:rPr>
          <w:lang w:val="en-US"/>
        </w:rPr>
        <w:t>subband</w:t>
      </w:r>
      <w:proofErr w:type="spellEnd"/>
      <w:r w:rsidRPr="002C4EDD">
        <w:rPr>
          <w:lang w:val="en-US"/>
        </w:rPr>
        <w:t xml:space="preserve"> sizes supported is not applicable. </w:t>
      </w:r>
    </w:p>
    <w:p w14:paraId="5CB326B4" w14:textId="4A988372" w:rsidR="00272481" w:rsidRPr="001B4C44" w:rsidRDefault="00272481" w:rsidP="00B0188F">
      <w:pPr>
        <w:pStyle w:val="ListParagraph"/>
        <w:numPr>
          <w:ilvl w:val="2"/>
          <w:numId w:val="1"/>
        </w:numPr>
        <w:ind w:firstLineChars="0"/>
        <w:rPr>
          <w:lang w:val="en-US"/>
        </w:rPr>
      </w:pPr>
      <w:r w:rsidRPr="001B4C44">
        <w:rPr>
          <w:u w:val="single"/>
          <w:lang w:val="en-US"/>
        </w:rPr>
        <w:t>Adopt the same power level threshold as the one to differentiate whether all declared configurations shall be tested or not.</w:t>
      </w:r>
    </w:p>
    <w:p w14:paraId="1098F027" w14:textId="77777777" w:rsidR="008A4AC9" w:rsidRDefault="008A4AC9" w:rsidP="00D81FC3">
      <w:pPr>
        <w:spacing w:after="120" w:line="259" w:lineRule="auto"/>
        <w:rPr>
          <w:highlight w:val="yellow"/>
          <w:lang w:val="en-US"/>
        </w:rPr>
      </w:pPr>
    </w:p>
    <w:p w14:paraId="59053A5A" w14:textId="3CB57714" w:rsidR="00B21CCC" w:rsidRPr="00C840B3" w:rsidRDefault="00B21CCC" w:rsidP="00B21CCC">
      <w:pPr>
        <w:pStyle w:val="Heading5"/>
        <w:numPr>
          <w:ilvl w:val="0"/>
          <w:numId w:val="0"/>
        </w:numPr>
        <w:ind w:left="1152" w:hanging="1152"/>
        <w:rPr>
          <w:lang w:val="en-US"/>
        </w:rPr>
      </w:pPr>
      <w:r w:rsidRPr="00C840B3">
        <w:rPr>
          <w:lang w:val="en-US"/>
        </w:rPr>
        <w:t>Issue 1-</w:t>
      </w:r>
      <w:r w:rsidR="00CD3C9F">
        <w:rPr>
          <w:lang w:val="en-US"/>
        </w:rPr>
        <w:t>2</w:t>
      </w:r>
      <w:r w:rsidRPr="00C840B3">
        <w:rPr>
          <w:lang w:val="en-US"/>
        </w:rPr>
        <w:t>-</w:t>
      </w:r>
      <w:r w:rsidR="00AD23D7">
        <w:rPr>
          <w:lang w:val="en-US"/>
        </w:rPr>
        <w:t>2</w:t>
      </w:r>
      <w:r w:rsidRPr="00C840B3">
        <w:rPr>
          <w:lang w:val="en-US"/>
        </w:rPr>
        <w:t xml:space="preserve">: </w:t>
      </w:r>
      <w:r w:rsidR="00CD3C9F" w:rsidRPr="00CD3C9F">
        <w:rPr>
          <w:lang w:val="en-US"/>
        </w:rPr>
        <w:t xml:space="preserve">Restriction on the number of DL </w:t>
      </w:r>
      <w:proofErr w:type="spellStart"/>
      <w:r w:rsidR="00CD3C9F" w:rsidRPr="00CD3C9F">
        <w:rPr>
          <w:lang w:val="en-US"/>
        </w:rPr>
        <w:t>subband</w:t>
      </w:r>
      <w:proofErr w:type="spellEnd"/>
      <w:r w:rsidR="00CD3C9F" w:rsidRPr="00CD3C9F">
        <w:rPr>
          <w:lang w:val="en-US"/>
        </w:rPr>
        <w:t xml:space="preserve"> sizes supported</w:t>
      </w:r>
    </w:p>
    <w:p w14:paraId="0F11E0EB" w14:textId="6AAFB866" w:rsidR="00272481" w:rsidRPr="00B0188F" w:rsidRDefault="00272481" w:rsidP="00B0188F">
      <w:pPr>
        <w:spacing w:after="120" w:line="259" w:lineRule="auto"/>
        <w:rPr>
          <w:lang w:val="en-US"/>
        </w:rPr>
      </w:pPr>
      <w:r w:rsidRPr="001B4C44">
        <w:rPr>
          <w:highlight w:val="green"/>
          <w:lang w:val="en-US"/>
        </w:rPr>
        <w:t>Agreement:</w:t>
      </w:r>
      <w:r w:rsidRPr="00B0188F">
        <w:rPr>
          <w:lang w:val="en-US"/>
        </w:rPr>
        <w:t xml:space="preserve"> </w:t>
      </w:r>
    </w:p>
    <w:p w14:paraId="2D22E067" w14:textId="5EAA5B27" w:rsidR="00272481" w:rsidRPr="00EA7034" w:rsidRDefault="00272481" w:rsidP="00B0188F">
      <w:pPr>
        <w:pStyle w:val="ListParagraph"/>
        <w:numPr>
          <w:ilvl w:val="0"/>
          <w:numId w:val="1"/>
        </w:numPr>
        <w:ind w:firstLineChars="0"/>
        <w:rPr>
          <w:lang w:val="en-US"/>
        </w:rPr>
      </w:pPr>
      <w:r w:rsidRPr="00EA7034">
        <w:rPr>
          <w:lang w:val="en-US"/>
        </w:rPr>
        <w:t xml:space="preserve">For a specific channel BW and a specific UL </w:t>
      </w:r>
      <w:proofErr w:type="spellStart"/>
      <w:r w:rsidRPr="00EA7034">
        <w:rPr>
          <w:lang w:val="en-US"/>
        </w:rPr>
        <w:t>subband</w:t>
      </w:r>
      <w:proofErr w:type="spellEnd"/>
      <w:r w:rsidRPr="00EA7034">
        <w:rPr>
          <w:lang w:val="en-US"/>
        </w:rPr>
        <w:t xml:space="preserve"> size supported, only one DL </w:t>
      </w:r>
      <w:proofErr w:type="spellStart"/>
      <w:r w:rsidRPr="00EA7034">
        <w:rPr>
          <w:lang w:val="en-US"/>
        </w:rPr>
        <w:t>subband</w:t>
      </w:r>
      <w:proofErr w:type="spellEnd"/>
      <w:r w:rsidRPr="00EA7034">
        <w:rPr>
          <w:lang w:val="en-US"/>
        </w:rPr>
        <w:t xml:space="preserve"> size is allowed to be declared and tested for DU/UD case, and only one DL </w:t>
      </w:r>
      <w:proofErr w:type="spellStart"/>
      <w:r w:rsidRPr="00EA7034">
        <w:rPr>
          <w:lang w:val="en-US"/>
        </w:rPr>
        <w:t>subband</w:t>
      </w:r>
      <w:proofErr w:type="spellEnd"/>
      <w:r w:rsidRPr="00EA7034">
        <w:rPr>
          <w:lang w:val="en-US"/>
        </w:rPr>
        <w:t xml:space="preserve"> size is allowed to be declared and tested for DUD case</w:t>
      </w:r>
    </w:p>
    <w:p w14:paraId="2E07A3B7" w14:textId="77777777" w:rsidR="00272481" w:rsidRPr="00A711CF" w:rsidRDefault="00272481" w:rsidP="00B0188F">
      <w:pPr>
        <w:pStyle w:val="ListParagraph"/>
        <w:numPr>
          <w:ilvl w:val="1"/>
          <w:numId w:val="1"/>
        </w:numPr>
        <w:ind w:firstLineChars="0"/>
        <w:rPr>
          <w:lang w:val="en-US"/>
        </w:rPr>
      </w:pPr>
      <w:r w:rsidRPr="00A711CF">
        <w:rPr>
          <w:lang w:val="en-US"/>
        </w:rPr>
        <w:lastRenderedPageBreak/>
        <w:t>This restriction shall be applied to FR1 WA BS</w:t>
      </w:r>
    </w:p>
    <w:p w14:paraId="76206437" w14:textId="77777777" w:rsidR="00272481" w:rsidRDefault="00272481" w:rsidP="00B0188F">
      <w:pPr>
        <w:pStyle w:val="ListParagraph"/>
        <w:numPr>
          <w:ilvl w:val="1"/>
          <w:numId w:val="1"/>
        </w:numPr>
        <w:ind w:firstLineChars="0"/>
        <w:rPr>
          <w:lang w:val="en-US"/>
        </w:rPr>
      </w:pPr>
      <w:r w:rsidRPr="002C4EDD">
        <w:rPr>
          <w:lang w:val="en-US"/>
        </w:rPr>
        <w:t xml:space="preserve">For FR1 MR BS SBFD-capable BSs, a power level threshold could be established: Above this threshold, this restriction is applicable as FR1 WA BS; Below this threshold, the restriction on the number of DL </w:t>
      </w:r>
      <w:proofErr w:type="spellStart"/>
      <w:r w:rsidRPr="002C4EDD">
        <w:rPr>
          <w:lang w:val="en-US"/>
        </w:rPr>
        <w:t>subband</w:t>
      </w:r>
      <w:proofErr w:type="spellEnd"/>
      <w:r w:rsidRPr="002C4EDD">
        <w:rPr>
          <w:lang w:val="en-US"/>
        </w:rPr>
        <w:t xml:space="preserve"> sizes supported is not applicable. </w:t>
      </w:r>
    </w:p>
    <w:p w14:paraId="53B18FC9" w14:textId="4877CF65" w:rsidR="00272481" w:rsidRPr="001B4C44" w:rsidRDefault="00272481" w:rsidP="00B0188F">
      <w:pPr>
        <w:pStyle w:val="ListParagraph"/>
        <w:numPr>
          <w:ilvl w:val="2"/>
          <w:numId w:val="1"/>
        </w:numPr>
        <w:ind w:firstLineChars="0"/>
        <w:rPr>
          <w:lang w:val="en-US"/>
        </w:rPr>
      </w:pPr>
      <w:r w:rsidRPr="001B4C44">
        <w:rPr>
          <w:u w:val="single"/>
          <w:lang w:val="en-US"/>
        </w:rPr>
        <w:t>Adopt the same power level threshold as the one to differentiate whether all declared configurations shall be tested or not.</w:t>
      </w:r>
    </w:p>
    <w:p w14:paraId="45F5613F" w14:textId="77777777" w:rsidR="00323D37" w:rsidRPr="00B21CCC" w:rsidRDefault="00323D37" w:rsidP="00D81FC3">
      <w:pPr>
        <w:spacing w:after="120" w:line="259" w:lineRule="auto"/>
        <w:rPr>
          <w:highlight w:val="yellow"/>
        </w:rPr>
      </w:pPr>
    </w:p>
    <w:p w14:paraId="59D4B817" w14:textId="727FFC00" w:rsidR="00D81FC3" w:rsidRPr="00C840B3" w:rsidRDefault="00D81FC3" w:rsidP="00D81FC3">
      <w:pPr>
        <w:pStyle w:val="Heading5"/>
        <w:numPr>
          <w:ilvl w:val="0"/>
          <w:numId w:val="0"/>
        </w:numPr>
        <w:ind w:left="1152" w:hanging="1152"/>
        <w:rPr>
          <w:lang w:val="en-US"/>
        </w:rPr>
      </w:pPr>
      <w:r w:rsidRPr="00C840B3">
        <w:rPr>
          <w:lang w:val="en-US"/>
        </w:rPr>
        <w:t>Issue 1-</w:t>
      </w:r>
      <w:r w:rsidR="00A9202C">
        <w:rPr>
          <w:lang w:val="en-US"/>
        </w:rPr>
        <w:t>2</w:t>
      </w:r>
      <w:r w:rsidRPr="00C840B3">
        <w:rPr>
          <w:lang w:val="en-US"/>
        </w:rPr>
        <w:t>-</w:t>
      </w:r>
      <w:r w:rsidR="00AD23D7">
        <w:rPr>
          <w:lang w:val="en-US"/>
        </w:rPr>
        <w:t>3</w:t>
      </w:r>
      <w:r w:rsidRPr="00C840B3">
        <w:rPr>
          <w:lang w:val="en-US"/>
        </w:rPr>
        <w:t xml:space="preserve">: Restriction on </w:t>
      </w:r>
      <w:proofErr w:type="spellStart"/>
      <w:r w:rsidRPr="00C840B3">
        <w:rPr>
          <w:lang w:val="en-US"/>
        </w:rPr>
        <w:t>guardband</w:t>
      </w:r>
      <w:proofErr w:type="spellEnd"/>
      <w:r w:rsidRPr="00C840B3">
        <w:rPr>
          <w:lang w:val="en-US"/>
        </w:rPr>
        <w:t xml:space="preserve"> size</w:t>
      </w:r>
      <w:r w:rsidR="004F2EDB" w:rsidRPr="00C840B3">
        <w:rPr>
          <w:lang w:val="en-US"/>
        </w:rPr>
        <w:t xml:space="preserve"> for SBFD</w:t>
      </w:r>
    </w:p>
    <w:p w14:paraId="282A22A7" w14:textId="3D6BECC7" w:rsidR="00AB52CA" w:rsidRPr="002E42A1" w:rsidRDefault="001B4C44" w:rsidP="001B4C44">
      <w:pPr>
        <w:pStyle w:val="ListParagraph"/>
        <w:numPr>
          <w:ilvl w:val="0"/>
          <w:numId w:val="1"/>
        </w:numPr>
        <w:overflowPunct/>
        <w:autoSpaceDE/>
        <w:autoSpaceDN/>
        <w:adjustRightInd/>
        <w:spacing w:after="120" w:line="259" w:lineRule="auto"/>
        <w:ind w:firstLineChars="0"/>
        <w:textAlignment w:val="auto"/>
        <w:rPr>
          <w:lang w:val="en-US"/>
        </w:rPr>
      </w:pPr>
      <w:r>
        <w:rPr>
          <w:lang w:val="en-US"/>
        </w:rPr>
        <w:t>No agreement in this meeting and the way forward from RAN4#114bis can still be followed</w:t>
      </w:r>
      <w:r w:rsidR="00E93583">
        <w:rPr>
          <w:lang w:val="en-US"/>
        </w:rPr>
        <w:t xml:space="preserve">. </w:t>
      </w:r>
    </w:p>
    <w:p w14:paraId="65A40D02" w14:textId="01A3E776" w:rsidR="00140058" w:rsidRPr="00A73C20" w:rsidRDefault="00140058" w:rsidP="00140058">
      <w:pPr>
        <w:pStyle w:val="ListParagraph"/>
        <w:overflowPunct/>
        <w:autoSpaceDE/>
        <w:autoSpaceDN/>
        <w:adjustRightInd/>
        <w:spacing w:after="120" w:line="259" w:lineRule="auto"/>
        <w:ind w:left="1656" w:firstLineChars="0" w:firstLine="0"/>
        <w:textAlignment w:val="auto"/>
        <w:rPr>
          <w:lang w:val="en-US"/>
        </w:rPr>
      </w:pPr>
    </w:p>
    <w:p w14:paraId="40FEEC33" w14:textId="45A4B881" w:rsidR="00697378" w:rsidRPr="00E74EFF" w:rsidRDefault="00697378" w:rsidP="00697378">
      <w:pPr>
        <w:pStyle w:val="Heading5"/>
        <w:numPr>
          <w:ilvl w:val="0"/>
          <w:numId w:val="0"/>
        </w:numPr>
        <w:ind w:left="1152" w:hanging="1152"/>
        <w:rPr>
          <w:lang w:val="en-US"/>
        </w:rPr>
      </w:pPr>
      <w:r w:rsidRPr="00E74EFF">
        <w:rPr>
          <w:lang w:val="en-US"/>
        </w:rPr>
        <w:t>Issue 1-2-</w:t>
      </w:r>
      <w:r w:rsidR="00AD23D7">
        <w:rPr>
          <w:lang w:val="en-US"/>
        </w:rPr>
        <w:t>4</w:t>
      </w:r>
      <w:r w:rsidRPr="00E74EFF">
        <w:rPr>
          <w:lang w:val="en-US"/>
        </w:rPr>
        <w:t xml:space="preserve">: </w:t>
      </w:r>
      <w:r w:rsidR="00B55068">
        <w:rPr>
          <w:lang w:val="en-US"/>
        </w:rPr>
        <w:t>R</w:t>
      </w:r>
      <w:r w:rsidRPr="00E74EFF">
        <w:rPr>
          <w:lang w:val="en-US"/>
        </w:rPr>
        <w:t xml:space="preserve">estriction on DL </w:t>
      </w:r>
      <w:proofErr w:type="spellStart"/>
      <w:r w:rsidRPr="00E74EFF">
        <w:rPr>
          <w:lang w:val="en-US"/>
        </w:rPr>
        <w:t>subband</w:t>
      </w:r>
      <w:proofErr w:type="spellEnd"/>
      <w:r w:rsidRPr="00E74EFF">
        <w:rPr>
          <w:lang w:val="en-US"/>
        </w:rPr>
        <w:t xml:space="preserve"> size</w:t>
      </w:r>
    </w:p>
    <w:p w14:paraId="371A16B0" w14:textId="5A6443C7" w:rsidR="000236A5" w:rsidRPr="001B4C44" w:rsidRDefault="000236A5" w:rsidP="001B4C44">
      <w:pPr>
        <w:spacing w:after="120" w:line="259" w:lineRule="auto"/>
        <w:rPr>
          <w:lang w:val="en-US"/>
        </w:rPr>
      </w:pPr>
      <w:r w:rsidRPr="001B4C44">
        <w:rPr>
          <w:highlight w:val="green"/>
          <w:lang w:val="en-US"/>
        </w:rPr>
        <w:t>Agreement:</w:t>
      </w:r>
      <w:r w:rsidRPr="001B4C44">
        <w:rPr>
          <w:lang w:val="en-US"/>
        </w:rPr>
        <w:t xml:space="preserve"> </w:t>
      </w:r>
    </w:p>
    <w:p w14:paraId="48F85194" w14:textId="3C684283" w:rsidR="000236A5" w:rsidRDefault="000236A5" w:rsidP="001B4C44">
      <w:pPr>
        <w:pStyle w:val="ListParagraph"/>
        <w:numPr>
          <w:ilvl w:val="0"/>
          <w:numId w:val="1"/>
        </w:numPr>
        <w:overflowPunct/>
        <w:autoSpaceDE/>
        <w:autoSpaceDN/>
        <w:adjustRightInd/>
        <w:spacing w:after="120" w:line="259" w:lineRule="auto"/>
        <w:ind w:firstLineChars="0"/>
        <w:textAlignment w:val="auto"/>
        <w:rPr>
          <w:lang w:val="en-US"/>
        </w:rPr>
      </w:pPr>
      <w:r w:rsidRPr="001774BF">
        <w:rPr>
          <w:lang w:val="en-US"/>
        </w:rPr>
        <w:t>If the SSB symbol is overlapped with SBFD symbol,</w:t>
      </w:r>
    </w:p>
    <w:p w14:paraId="795E7FFE" w14:textId="66550B1C" w:rsidR="000236A5" w:rsidRDefault="000236A5" w:rsidP="001B4C44">
      <w:pPr>
        <w:pStyle w:val="ListParagraph"/>
        <w:numPr>
          <w:ilvl w:val="1"/>
          <w:numId w:val="1"/>
        </w:numPr>
        <w:overflowPunct/>
        <w:autoSpaceDE/>
        <w:autoSpaceDN/>
        <w:adjustRightInd/>
        <w:spacing w:after="120" w:line="259" w:lineRule="auto"/>
        <w:ind w:firstLineChars="0"/>
        <w:textAlignment w:val="auto"/>
        <w:rPr>
          <w:lang w:val="en-US"/>
        </w:rPr>
      </w:pPr>
      <w:r>
        <w:rPr>
          <w:lang w:val="en-US"/>
        </w:rPr>
        <w:t>there is no RAN4 impact at least on RAN4 core</w:t>
      </w:r>
      <w:r w:rsidR="00FA4043">
        <w:rPr>
          <w:lang w:val="en-US"/>
        </w:rPr>
        <w:t xml:space="preserve"> requirement for</w:t>
      </w:r>
      <w:r>
        <w:rPr>
          <w:lang w:val="en-US"/>
        </w:rPr>
        <w:t xml:space="preserve"> expected regarding </w:t>
      </w:r>
      <w:r w:rsidRPr="00F65220">
        <w:rPr>
          <w:lang w:val="en-US"/>
        </w:rPr>
        <w:t xml:space="preserve">DL </w:t>
      </w:r>
      <w:proofErr w:type="spellStart"/>
      <w:r w:rsidRPr="00F65220">
        <w:rPr>
          <w:lang w:val="en-US"/>
        </w:rPr>
        <w:t>subband</w:t>
      </w:r>
      <w:proofErr w:type="spellEnd"/>
      <w:r w:rsidRPr="00F65220">
        <w:rPr>
          <w:lang w:val="en-US"/>
        </w:rPr>
        <w:t xml:space="preserve"> size configuration</w:t>
      </w:r>
    </w:p>
    <w:p w14:paraId="67981B45" w14:textId="2F94A067" w:rsidR="00FA4043" w:rsidRPr="001774BF" w:rsidRDefault="00FA4043" w:rsidP="001B4C44">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FS the test configuration during performance part discussion. </w:t>
      </w:r>
    </w:p>
    <w:p w14:paraId="6B724310" w14:textId="071E8ED2" w:rsidR="00697378" w:rsidRDefault="00697378" w:rsidP="00697378">
      <w:pPr>
        <w:spacing w:after="120" w:line="259" w:lineRule="auto"/>
        <w:rPr>
          <w:highlight w:val="yellow"/>
        </w:rPr>
      </w:pPr>
    </w:p>
    <w:p w14:paraId="66E4C701" w14:textId="6DDE9DA7" w:rsidR="00697378" w:rsidRPr="00552CA9" w:rsidRDefault="00697378" w:rsidP="00537AE3">
      <w:pPr>
        <w:pStyle w:val="Heading3"/>
        <w:numPr>
          <w:ilvl w:val="0"/>
          <w:numId w:val="0"/>
        </w:numPr>
        <w:ind w:left="720" w:hanging="720"/>
        <w:rPr>
          <w:lang w:val="en-US"/>
        </w:rPr>
      </w:pPr>
      <w:r w:rsidRPr="00552CA9">
        <w:rPr>
          <w:lang w:val="en-US"/>
        </w:rPr>
        <w:t xml:space="preserve">Sub-topic </w:t>
      </w:r>
      <w:r>
        <w:rPr>
          <w:lang w:val="en-US"/>
        </w:rPr>
        <w:t>1</w:t>
      </w:r>
      <w:r w:rsidRPr="00552CA9">
        <w:rPr>
          <w:lang w:val="en-US"/>
        </w:rPr>
        <w:t>-</w:t>
      </w:r>
      <w:r w:rsidR="002F4D3D">
        <w:rPr>
          <w:lang w:val="en-US"/>
        </w:rPr>
        <w:t>3</w:t>
      </w:r>
      <w:r w:rsidRPr="00552CA9">
        <w:rPr>
          <w:rFonts w:hint="eastAsia"/>
          <w:lang w:val="en-US"/>
        </w:rPr>
        <w:t>:</w:t>
      </w:r>
      <w:r w:rsidRPr="00552CA9">
        <w:rPr>
          <w:lang w:val="en-US"/>
        </w:rPr>
        <w:t xml:space="preserve"> </w:t>
      </w:r>
      <w:r w:rsidR="002F4D3D">
        <w:rPr>
          <w:lang w:val="en-US"/>
        </w:rPr>
        <w:t xml:space="preserve">Requirement </w:t>
      </w:r>
      <w:r w:rsidR="002C1BF9">
        <w:rPr>
          <w:lang w:val="en-US"/>
        </w:rPr>
        <w:t>a</w:t>
      </w:r>
      <w:r w:rsidR="002F4D3D" w:rsidRPr="002F4D3D">
        <w:rPr>
          <w:lang w:val="en-US"/>
        </w:rPr>
        <w:t>pplicability</w:t>
      </w:r>
      <w:r w:rsidR="0046304A">
        <w:rPr>
          <w:lang w:val="en-US"/>
        </w:rPr>
        <w:t xml:space="preserve"> and BS RF specification structure</w:t>
      </w:r>
      <w:r w:rsidR="002F4D3D" w:rsidRPr="002F4D3D">
        <w:rPr>
          <w:lang w:val="en-US"/>
        </w:rPr>
        <w:t xml:space="preserve"> for SBFD</w:t>
      </w:r>
    </w:p>
    <w:p w14:paraId="71B358C3" w14:textId="419DD839" w:rsidR="00697378" w:rsidRPr="00E624A3" w:rsidRDefault="00697378" w:rsidP="00697378">
      <w:pPr>
        <w:pStyle w:val="Heading5"/>
        <w:numPr>
          <w:ilvl w:val="0"/>
          <w:numId w:val="0"/>
        </w:numPr>
        <w:ind w:left="1008" w:hanging="1008"/>
        <w:rPr>
          <w:lang w:val="en-US"/>
        </w:rPr>
      </w:pPr>
      <w:r w:rsidRPr="00E624A3">
        <w:rPr>
          <w:lang w:val="en-US"/>
        </w:rPr>
        <w:t>Issue 1-</w:t>
      </w:r>
      <w:r w:rsidR="002F4D3D">
        <w:rPr>
          <w:lang w:val="en-US"/>
        </w:rPr>
        <w:t>3</w:t>
      </w:r>
      <w:r w:rsidRPr="00E624A3">
        <w:rPr>
          <w:lang w:val="en-US"/>
        </w:rPr>
        <w:t>-</w:t>
      </w:r>
      <w:r>
        <w:rPr>
          <w:lang w:val="en-US"/>
        </w:rPr>
        <w:t>1</w:t>
      </w:r>
      <w:r w:rsidRPr="00E624A3">
        <w:rPr>
          <w:lang w:val="en-US"/>
        </w:rPr>
        <w:t xml:space="preserve">: </w:t>
      </w:r>
      <w:r w:rsidR="002263E1">
        <w:rPr>
          <w:lang w:val="en-US"/>
        </w:rPr>
        <w:t>Missed clause for EEIRP introduced in Rel-19</w:t>
      </w:r>
    </w:p>
    <w:p w14:paraId="5EF0AC08" w14:textId="77777777" w:rsidR="00FC20A7" w:rsidRPr="00FC20A7" w:rsidRDefault="00FC20A7" w:rsidP="00FC20A7">
      <w:pPr>
        <w:spacing w:after="120" w:line="259" w:lineRule="auto"/>
        <w:rPr>
          <w:lang w:val="en-US"/>
        </w:rPr>
      </w:pPr>
      <w:bookmarkStart w:id="0" w:name="_Toc197719599"/>
      <w:r w:rsidRPr="00FC20A7">
        <w:rPr>
          <w:highlight w:val="green"/>
          <w:lang w:val="en-US"/>
        </w:rPr>
        <w:t>Agreement:</w:t>
      </w:r>
      <w:r w:rsidRPr="00FC20A7">
        <w:rPr>
          <w:lang w:val="en-US"/>
        </w:rPr>
        <w:t xml:space="preserve"> </w:t>
      </w:r>
    </w:p>
    <w:p w14:paraId="3E692F32" w14:textId="201B742B" w:rsidR="009F22B2" w:rsidRPr="00210EDA" w:rsidRDefault="009F22B2" w:rsidP="00210EDA">
      <w:pPr>
        <w:pStyle w:val="ListParagraph"/>
        <w:numPr>
          <w:ilvl w:val="0"/>
          <w:numId w:val="1"/>
        </w:numPr>
        <w:overflowPunct/>
        <w:autoSpaceDE/>
        <w:autoSpaceDN/>
        <w:adjustRightInd/>
        <w:spacing w:after="120" w:line="259" w:lineRule="auto"/>
        <w:ind w:firstLineChars="0"/>
        <w:textAlignment w:val="auto"/>
        <w:rPr>
          <w:lang w:val="en-US"/>
        </w:rPr>
      </w:pPr>
      <w:r w:rsidRPr="00210EDA">
        <w:rPr>
          <w:lang w:val="en-US"/>
        </w:rPr>
        <w:t xml:space="preserve">Use the following updated clause structure and </w:t>
      </w:r>
      <w:r w:rsidR="00210EDA">
        <w:rPr>
          <w:lang w:val="en-US"/>
        </w:rPr>
        <w:t>r</w:t>
      </w:r>
      <w:r w:rsidRPr="00210EDA">
        <w:rPr>
          <w:lang w:val="en-US"/>
        </w:rPr>
        <w:t>equirement set applicability for SBFD-capable BS.</w:t>
      </w:r>
      <w:bookmarkEnd w:id="0"/>
      <w:r w:rsidRPr="00210EDA">
        <w:rPr>
          <w:lang w:val="en-US"/>
        </w:rPr>
        <w:t xml:space="preserve"> </w:t>
      </w:r>
    </w:p>
    <w:p w14:paraId="64445619" w14:textId="52F3A4DE" w:rsidR="009F22B2" w:rsidRPr="009F22B2" w:rsidRDefault="009F22B2" w:rsidP="009F22B2">
      <w:pPr>
        <w:keepNext/>
        <w:keepLines/>
        <w:widowControl w:val="0"/>
        <w:tabs>
          <w:tab w:val="right" w:leader="dot" w:pos="9639"/>
        </w:tabs>
        <w:spacing w:before="120" w:after="0"/>
        <w:ind w:left="567" w:right="425" w:hanging="567"/>
        <w:rPr>
          <w:rFonts w:asciiTheme="minorHAnsi" w:hAnsiTheme="minorHAnsi" w:cstheme="minorBidi"/>
          <w:noProof/>
          <w:kern w:val="2"/>
          <w:sz w:val="21"/>
          <w:szCs w:val="22"/>
          <w:lang w:val="en-US" w:eastAsia="zh-CN"/>
        </w:rPr>
      </w:pPr>
      <w:r w:rsidRPr="009F22B2">
        <w:rPr>
          <w:noProof/>
          <w:sz w:val="22"/>
        </w:rPr>
        <w:t>12</w:t>
      </w:r>
      <w:r w:rsidRPr="009F22B2">
        <w:rPr>
          <w:rFonts w:asciiTheme="minorHAnsi" w:hAnsiTheme="minorHAnsi" w:cstheme="minorBidi"/>
          <w:noProof/>
          <w:kern w:val="2"/>
          <w:sz w:val="21"/>
          <w:szCs w:val="22"/>
          <w:lang w:val="en-US" w:eastAsia="zh-CN"/>
        </w:rPr>
        <w:tab/>
      </w:r>
      <w:r w:rsidRPr="009F22B2">
        <w:rPr>
          <w:noProof/>
          <w:sz w:val="22"/>
        </w:rPr>
        <w:t>Requirements for SBFD-capable BS</w:t>
      </w:r>
      <w:r w:rsidRPr="009F22B2">
        <w:rPr>
          <w:noProof/>
          <w:webHidden/>
          <w:sz w:val="22"/>
        </w:rPr>
        <w:tab/>
      </w:r>
    </w:p>
    <w:p w14:paraId="2CA7DB1E" w14:textId="6808C12C" w:rsidR="009F22B2" w:rsidRPr="009F22B2" w:rsidRDefault="009F22B2" w:rsidP="009F22B2">
      <w:pPr>
        <w:keepLines/>
        <w:widowControl w:val="0"/>
        <w:tabs>
          <w:tab w:val="right" w:leader="dot" w:pos="9639"/>
        </w:tabs>
        <w:spacing w:after="0"/>
        <w:ind w:left="851" w:right="425" w:hanging="851"/>
        <w:rPr>
          <w:rFonts w:asciiTheme="minorHAnsi" w:hAnsiTheme="minorHAnsi" w:cstheme="minorBidi"/>
          <w:noProof/>
          <w:kern w:val="2"/>
          <w:sz w:val="21"/>
          <w:szCs w:val="22"/>
          <w:lang w:val="en-US" w:eastAsia="zh-CN"/>
        </w:rPr>
      </w:pPr>
      <w:r w:rsidRPr="009F22B2">
        <w:rPr>
          <w:noProof/>
        </w:rPr>
        <w:t>12.1</w:t>
      </w:r>
      <w:r w:rsidRPr="009F22B2">
        <w:rPr>
          <w:rFonts w:asciiTheme="minorHAnsi" w:hAnsiTheme="minorHAnsi" w:cstheme="minorBidi"/>
          <w:noProof/>
          <w:kern w:val="2"/>
          <w:sz w:val="21"/>
          <w:szCs w:val="22"/>
          <w:lang w:val="en-US" w:eastAsia="zh-CN"/>
        </w:rPr>
        <w:tab/>
      </w:r>
      <w:r w:rsidRPr="009F22B2">
        <w:rPr>
          <w:noProof/>
        </w:rPr>
        <w:t>General</w:t>
      </w:r>
      <w:r w:rsidRPr="009F22B2">
        <w:rPr>
          <w:noProof/>
          <w:webHidden/>
        </w:rPr>
        <w:tab/>
      </w:r>
    </w:p>
    <w:p w14:paraId="3E8DE62A" w14:textId="32E79DBC" w:rsidR="009F22B2" w:rsidRPr="009F22B2" w:rsidRDefault="009F22B2" w:rsidP="009F22B2">
      <w:pPr>
        <w:keepLines/>
        <w:widowControl w:val="0"/>
        <w:tabs>
          <w:tab w:val="right" w:leader="dot" w:pos="9639"/>
        </w:tabs>
        <w:spacing w:after="0"/>
        <w:ind w:left="851" w:right="425" w:hanging="851"/>
        <w:rPr>
          <w:rFonts w:asciiTheme="minorHAnsi" w:hAnsiTheme="minorHAnsi" w:cstheme="minorBidi"/>
          <w:noProof/>
          <w:kern w:val="2"/>
          <w:sz w:val="21"/>
          <w:szCs w:val="22"/>
          <w:lang w:val="en-US" w:eastAsia="zh-CN"/>
        </w:rPr>
      </w:pPr>
      <w:r w:rsidRPr="009F22B2">
        <w:rPr>
          <w:noProof/>
          <w:lang w:val="en-US"/>
        </w:rPr>
        <w:t>12.2</w:t>
      </w:r>
      <w:r w:rsidRPr="009F22B2">
        <w:rPr>
          <w:rFonts w:asciiTheme="minorHAnsi" w:hAnsiTheme="minorHAnsi" w:cstheme="minorBidi"/>
          <w:noProof/>
          <w:kern w:val="2"/>
          <w:sz w:val="21"/>
          <w:szCs w:val="22"/>
          <w:lang w:val="en-US" w:eastAsia="zh-CN"/>
        </w:rPr>
        <w:tab/>
      </w:r>
      <w:r w:rsidRPr="009F22B2">
        <w:rPr>
          <w:noProof/>
        </w:rPr>
        <w:t>Conducted transmitter characteristics</w:t>
      </w:r>
      <w:r w:rsidRPr="009F22B2">
        <w:rPr>
          <w:noProof/>
          <w:lang w:val="en-US"/>
        </w:rPr>
        <w:t xml:space="preserve"> for </w:t>
      </w:r>
      <w:r w:rsidRPr="009F22B2">
        <w:rPr>
          <w:noProof/>
        </w:rPr>
        <w:t>SBFD-capable BS</w:t>
      </w:r>
      <w:r w:rsidRPr="009F22B2">
        <w:rPr>
          <w:noProof/>
          <w:webHidden/>
        </w:rPr>
        <w:tab/>
      </w:r>
    </w:p>
    <w:p w14:paraId="64C3B20C" w14:textId="7A9B0C96"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12.2.1</w:t>
      </w:r>
      <w:r w:rsidRPr="009F22B2">
        <w:rPr>
          <w:rFonts w:asciiTheme="minorHAnsi" w:hAnsiTheme="minorHAnsi" w:cstheme="minorBidi"/>
          <w:noProof/>
          <w:kern w:val="2"/>
          <w:sz w:val="21"/>
          <w:szCs w:val="22"/>
          <w:lang w:val="en-US" w:eastAsia="zh-CN"/>
        </w:rPr>
        <w:tab/>
      </w:r>
      <w:r w:rsidRPr="009F22B2">
        <w:rPr>
          <w:noProof/>
          <w:lang w:val="en-US"/>
        </w:rPr>
        <w:t>General</w:t>
      </w:r>
      <w:r w:rsidRPr="009F22B2">
        <w:rPr>
          <w:noProof/>
          <w:webHidden/>
        </w:rPr>
        <w:tab/>
      </w:r>
    </w:p>
    <w:p w14:paraId="42925991" w14:textId="293EC7C9"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12.2.2</w:t>
      </w:r>
      <w:r w:rsidRPr="009F22B2">
        <w:rPr>
          <w:rFonts w:asciiTheme="minorHAnsi" w:hAnsiTheme="minorHAnsi" w:cstheme="minorBidi"/>
          <w:noProof/>
          <w:kern w:val="2"/>
          <w:sz w:val="21"/>
          <w:szCs w:val="22"/>
          <w:lang w:val="en-US" w:eastAsia="zh-CN"/>
        </w:rPr>
        <w:tab/>
      </w:r>
      <w:r w:rsidRPr="009F22B2">
        <w:rPr>
          <w:noProof/>
          <w:lang w:val="en-US"/>
        </w:rPr>
        <w:t>Base station output power for SBFD</w:t>
      </w:r>
      <w:r w:rsidRPr="009F22B2">
        <w:rPr>
          <w:noProof/>
          <w:webHidden/>
        </w:rPr>
        <w:tab/>
      </w:r>
    </w:p>
    <w:p w14:paraId="0382D60A" w14:textId="68833612"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12.2.3</w:t>
      </w:r>
      <w:r w:rsidRPr="009F22B2">
        <w:rPr>
          <w:rFonts w:asciiTheme="minorHAnsi" w:hAnsiTheme="minorHAnsi" w:cstheme="minorBidi"/>
          <w:noProof/>
          <w:kern w:val="2"/>
          <w:sz w:val="21"/>
          <w:szCs w:val="22"/>
          <w:lang w:val="en-US" w:eastAsia="zh-CN"/>
        </w:rPr>
        <w:tab/>
      </w:r>
      <w:r w:rsidRPr="009F22B2">
        <w:rPr>
          <w:noProof/>
          <w:lang w:val="en-US"/>
        </w:rPr>
        <w:t>Output power dynamics for SBFD</w:t>
      </w:r>
      <w:r w:rsidRPr="009F22B2">
        <w:rPr>
          <w:noProof/>
          <w:webHidden/>
        </w:rPr>
        <w:tab/>
      </w:r>
    </w:p>
    <w:p w14:paraId="4D59E040" w14:textId="0CBE3865"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12.2.4</w:t>
      </w:r>
      <w:r w:rsidRPr="009F22B2">
        <w:rPr>
          <w:rFonts w:asciiTheme="minorHAnsi" w:hAnsiTheme="minorHAnsi" w:cstheme="minorBidi"/>
          <w:noProof/>
          <w:kern w:val="2"/>
          <w:sz w:val="21"/>
          <w:szCs w:val="22"/>
          <w:lang w:val="en-US" w:eastAsia="zh-CN"/>
        </w:rPr>
        <w:tab/>
      </w:r>
      <w:r w:rsidRPr="009F22B2">
        <w:rPr>
          <w:noProof/>
          <w:lang w:val="en-US"/>
        </w:rPr>
        <w:t>Transmit ON/OFF power for SBFD</w:t>
      </w:r>
      <w:r w:rsidRPr="009F22B2">
        <w:rPr>
          <w:noProof/>
          <w:webHidden/>
        </w:rPr>
        <w:tab/>
      </w:r>
    </w:p>
    <w:p w14:paraId="0BFCCDF2" w14:textId="788624B9"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12.2.5</w:t>
      </w:r>
      <w:r w:rsidRPr="009F22B2">
        <w:rPr>
          <w:rFonts w:asciiTheme="minorHAnsi" w:hAnsiTheme="minorHAnsi" w:cstheme="minorBidi"/>
          <w:noProof/>
          <w:kern w:val="2"/>
          <w:sz w:val="21"/>
          <w:szCs w:val="22"/>
          <w:lang w:val="en-US" w:eastAsia="zh-CN"/>
        </w:rPr>
        <w:tab/>
      </w:r>
      <w:r w:rsidRPr="009F22B2">
        <w:rPr>
          <w:noProof/>
        </w:rPr>
        <w:t>Transmitted signal quality</w:t>
      </w:r>
      <w:r w:rsidRPr="009F22B2">
        <w:rPr>
          <w:noProof/>
          <w:lang w:val="en-US"/>
        </w:rPr>
        <w:t xml:space="preserve"> for SBFD</w:t>
      </w:r>
      <w:r w:rsidRPr="009F22B2">
        <w:rPr>
          <w:noProof/>
          <w:webHidden/>
        </w:rPr>
        <w:tab/>
      </w:r>
    </w:p>
    <w:p w14:paraId="7C757675" w14:textId="4D3BC996"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12.2.6</w:t>
      </w:r>
      <w:r w:rsidRPr="009F22B2">
        <w:rPr>
          <w:rFonts w:asciiTheme="minorHAnsi" w:hAnsiTheme="minorHAnsi" w:cstheme="minorBidi"/>
          <w:noProof/>
          <w:kern w:val="2"/>
          <w:sz w:val="21"/>
          <w:szCs w:val="22"/>
          <w:lang w:val="en-US" w:eastAsia="zh-CN"/>
        </w:rPr>
        <w:tab/>
      </w:r>
      <w:r w:rsidRPr="009F22B2">
        <w:rPr>
          <w:noProof/>
        </w:rPr>
        <w:t>Unwanted emissions</w:t>
      </w:r>
      <w:r w:rsidRPr="009F22B2">
        <w:rPr>
          <w:noProof/>
          <w:lang w:val="en-US"/>
        </w:rPr>
        <w:t xml:space="preserve"> for SBFD</w:t>
      </w:r>
      <w:r w:rsidRPr="009F22B2">
        <w:rPr>
          <w:noProof/>
          <w:webHidden/>
        </w:rPr>
        <w:tab/>
      </w:r>
    </w:p>
    <w:p w14:paraId="414E5386" w14:textId="09B16D6A"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12.2.7</w:t>
      </w:r>
      <w:r w:rsidRPr="009F22B2">
        <w:rPr>
          <w:rFonts w:asciiTheme="minorHAnsi" w:hAnsiTheme="minorHAnsi" w:cstheme="minorBidi"/>
          <w:noProof/>
          <w:kern w:val="2"/>
          <w:sz w:val="21"/>
          <w:szCs w:val="22"/>
          <w:lang w:val="en-US" w:eastAsia="zh-CN"/>
        </w:rPr>
        <w:tab/>
      </w:r>
      <w:r w:rsidRPr="009F22B2">
        <w:rPr>
          <w:noProof/>
          <w:lang w:val="en-US"/>
        </w:rPr>
        <w:t>Transmitter intermodulation for SBFD</w:t>
      </w:r>
      <w:r w:rsidRPr="009F22B2">
        <w:rPr>
          <w:noProof/>
          <w:webHidden/>
        </w:rPr>
        <w:tab/>
      </w:r>
    </w:p>
    <w:p w14:paraId="74E7209B" w14:textId="76BF40E3"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12.2.8</w:t>
      </w:r>
      <w:r w:rsidRPr="009F22B2">
        <w:rPr>
          <w:rFonts w:asciiTheme="minorHAnsi" w:hAnsiTheme="minorHAnsi" w:cstheme="minorBidi"/>
          <w:noProof/>
          <w:kern w:val="2"/>
          <w:sz w:val="21"/>
          <w:szCs w:val="22"/>
          <w:lang w:val="en-US" w:eastAsia="zh-CN"/>
        </w:rPr>
        <w:tab/>
      </w:r>
      <w:r w:rsidRPr="009F22B2">
        <w:rPr>
          <w:noProof/>
          <w:lang w:val="en-US"/>
        </w:rPr>
        <w:t>Transient period between SBFD and non-SBFD</w:t>
      </w:r>
      <w:r w:rsidRPr="009F22B2">
        <w:rPr>
          <w:noProof/>
          <w:webHidden/>
        </w:rPr>
        <w:tab/>
      </w:r>
    </w:p>
    <w:p w14:paraId="61DACDD9" w14:textId="22294C50"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12.2.9</w:t>
      </w:r>
      <w:r w:rsidRPr="009F22B2">
        <w:rPr>
          <w:rFonts w:asciiTheme="minorHAnsi" w:hAnsiTheme="minorHAnsi" w:cstheme="minorBidi"/>
          <w:noProof/>
          <w:kern w:val="2"/>
          <w:sz w:val="21"/>
          <w:szCs w:val="22"/>
          <w:lang w:val="en-US" w:eastAsia="zh-CN"/>
        </w:rPr>
        <w:tab/>
      </w:r>
      <w:r w:rsidRPr="009F22B2">
        <w:rPr>
          <w:noProof/>
          <w:lang w:val="en-US"/>
        </w:rPr>
        <w:t>In-channel adjacent subband leakage</w:t>
      </w:r>
      <w:r w:rsidRPr="009F22B2">
        <w:rPr>
          <w:noProof/>
        </w:rPr>
        <w:t xml:space="preserve"> </w:t>
      </w:r>
      <w:r w:rsidRPr="009F22B2">
        <w:rPr>
          <w:noProof/>
          <w:lang w:val="en-US"/>
        </w:rPr>
        <w:t>for SBFD</w:t>
      </w:r>
      <w:r w:rsidRPr="009F22B2">
        <w:rPr>
          <w:noProof/>
          <w:webHidden/>
        </w:rPr>
        <w:tab/>
      </w:r>
    </w:p>
    <w:p w14:paraId="2217DB45" w14:textId="256158AE" w:rsidR="009F22B2" w:rsidRPr="009F22B2" w:rsidRDefault="009F22B2" w:rsidP="009F22B2">
      <w:pPr>
        <w:keepLines/>
        <w:widowControl w:val="0"/>
        <w:tabs>
          <w:tab w:val="right" w:leader="dot" w:pos="9639"/>
        </w:tabs>
        <w:spacing w:after="0"/>
        <w:ind w:left="851" w:right="425" w:hanging="851"/>
        <w:rPr>
          <w:rFonts w:asciiTheme="minorHAnsi" w:hAnsiTheme="minorHAnsi" w:cstheme="minorBidi"/>
          <w:noProof/>
          <w:kern w:val="2"/>
          <w:sz w:val="21"/>
          <w:szCs w:val="22"/>
          <w:lang w:val="en-US" w:eastAsia="zh-CN"/>
        </w:rPr>
      </w:pPr>
      <w:r w:rsidRPr="009F22B2">
        <w:rPr>
          <w:noProof/>
          <w:lang w:val="en-US"/>
        </w:rPr>
        <w:t>12.3</w:t>
      </w:r>
      <w:r w:rsidRPr="009F22B2">
        <w:rPr>
          <w:rFonts w:asciiTheme="minorHAnsi" w:hAnsiTheme="minorHAnsi" w:cstheme="minorBidi"/>
          <w:noProof/>
          <w:kern w:val="2"/>
          <w:sz w:val="21"/>
          <w:szCs w:val="22"/>
          <w:lang w:val="en-US" w:eastAsia="zh-CN"/>
        </w:rPr>
        <w:tab/>
      </w:r>
      <w:r w:rsidRPr="009F22B2">
        <w:rPr>
          <w:noProof/>
        </w:rPr>
        <w:t>Conducted receiver characteristics</w:t>
      </w:r>
      <w:r w:rsidRPr="009F22B2">
        <w:rPr>
          <w:noProof/>
          <w:lang w:val="en-US"/>
        </w:rPr>
        <w:t xml:space="preserve"> for </w:t>
      </w:r>
      <w:r w:rsidRPr="009F22B2">
        <w:rPr>
          <w:noProof/>
        </w:rPr>
        <w:t>SBFD-capable BS</w:t>
      </w:r>
      <w:r w:rsidRPr="009F22B2">
        <w:rPr>
          <w:noProof/>
          <w:webHidden/>
        </w:rPr>
        <w:tab/>
      </w:r>
    </w:p>
    <w:p w14:paraId="0843ACF4" w14:textId="2293C6DB"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12.3.1</w:t>
      </w:r>
      <w:r w:rsidRPr="009F22B2">
        <w:rPr>
          <w:rFonts w:asciiTheme="minorHAnsi" w:hAnsiTheme="minorHAnsi" w:cstheme="minorBidi"/>
          <w:noProof/>
          <w:kern w:val="2"/>
          <w:sz w:val="21"/>
          <w:szCs w:val="22"/>
          <w:lang w:val="en-US" w:eastAsia="zh-CN"/>
        </w:rPr>
        <w:tab/>
      </w:r>
      <w:r w:rsidRPr="009F22B2">
        <w:rPr>
          <w:noProof/>
          <w:lang w:val="en-US"/>
        </w:rPr>
        <w:t>General</w:t>
      </w:r>
      <w:r w:rsidRPr="009F22B2">
        <w:rPr>
          <w:noProof/>
          <w:webHidden/>
        </w:rPr>
        <w:tab/>
      </w:r>
    </w:p>
    <w:p w14:paraId="274EB9AD" w14:textId="1A408984"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12.3.2</w:t>
      </w:r>
      <w:r w:rsidRPr="009F22B2">
        <w:rPr>
          <w:rFonts w:asciiTheme="minorHAnsi" w:hAnsiTheme="minorHAnsi" w:cstheme="minorBidi"/>
          <w:noProof/>
          <w:kern w:val="2"/>
          <w:sz w:val="21"/>
          <w:szCs w:val="22"/>
          <w:lang w:val="en-US" w:eastAsia="zh-CN"/>
        </w:rPr>
        <w:tab/>
      </w:r>
      <w:r w:rsidRPr="009F22B2">
        <w:rPr>
          <w:noProof/>
          <w:lang w:val="en-US"/>
        </w:rPr>
        <w:t>Reference sensitivity level</w:t>
      </w:r>
      <w:r w:rsidRPr="009F22B2">
        <w:rPr>
          <w:noProof/>
        </w:rPr>
        <w:t xml:space="preserve"> </w:t>
      </w:r>
      <w:r w:rsidRPr="009F22B2">
        <w:rPr>
          <w:noProof/>
          <w:lang w:val="en-US"/>
        </w:rPr>
        <w:t>for SBFD</w:t>
      </w:r>
      <w:r w:rsidRPr="009F22B2">
        <w:rPr>
          <w:noProof/>
          <w:webHidden/>
        </w:rPr>
        <w:tab/>
      </w:r>
    </w:p>
    <w:p w14:paraId="1235DBB2" w14:textId="38E84B25"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12.3.3</w:t>
      </w:r>
      <w:r w:rsidRPr="009F22B2">
        <w:rPr>
          <w:rFonts w:asciiTheme="minorHAnsi" w:hAnsiTheme="minorHAnsi" w:cstheme="minorBidi"/>
          <w:noProof/>
          <w:kern w:val="2"/>
          <w:sz w:val="21"/>
          <w:szCs w:val="22"/>
          <w:lang w:val="en-US" w:eastAsia="zh-CN"/>
        </w:rPr>
        <w:tab/>
      </w:r>
      <w:r w:rsidRPr="009F22B2">
        <w:rPr>
          <w:noProof/>
          <w:lang w:val="en-US"/>
        </w:rPr>
        <w:t>Dynamic range</w:t>
      </w:r>
      <w:r w:rsidRPr="009F22B2">
        <w:rPr>
          <w:noProof/>
        </w:rPr>
        <w:t xml:space="preserve"> </w:t>
      </w:r>
      <w:r w:rsidRPr="009F22B2">
        <w:rPr>
          <w:noProof/>
          <w:lang w:val="en-US"/>
        </w:rPr>
        <w:t>for SBFD</w:t>
      </w:r>
      <w:r w:rsidRPr="009F22B2">
        <w:rPr>
          <w:noProof/>
          <w:webHidden/>
        </w:rPr>
        <w:tab/>
      </w:r>
    </w:p>
    <w:p w14:paraId="3739F7D5" w14:textId="42979B24"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12.3.4</w:t>
      </w:r>
      <w:r w:rsidRPr="009F22B2">
        <w:rPr>
          <w:rFonts w:asciiTheme="minorHAnsi" w:hAnsiTheme="minorHAnsi" w:cstheme="minorBidi"/>
          <w:noProof/>
          <w:kern w:val="2"/>
          <w:sz w:val="21"/>
          <w:szCs w:val="22"/>
          <w:lang w:val="en-US" w:eastAsia="zh-CN"/>
        </w:rPr>
        <w:tab/>
      </w:r>
      <w:r w:rsidRPr="009F22B2">
        <w:rPr>
          <w:noProof/>
          <w:lang w:val="en-US"/>
        </w:rPr>
        <w:t>In-band selectivity and blocking</w:t>
      </w:r>
      <w:r w:rsidRPr="009F22B2">
        <w:rPr>
          <w:noProof/>
        </w:rPr>
        <w:t xml:space="preserve"> </w:t>
      </w:r>
      <w:r w:rsidRPr="009F22B2">
        <w:rPr>
          <w:noProof/>
          <w:lang w:val="en-US"/>
        </w:rPr>
        <w:t>for SBFD</w:t>
      </w:r>
      <w:r w:rsidRPr="009F22B2">
        <w:rPr>
          <w:noProof/>
          <w:webHidden/>
        </w:rPr>
        <w:tab/>
      </w:r>
    </w:p>
    <w:p w14:paraId="45E57AC0" w14:textId="4D277F9B"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12.3.5</w:t>
      </w:r>
      <w:r w:rsidRPr="009F22B2">
        <w:rPr>
          <w:rFonts w:asciiTheme="minorHAnsi" w:hAnsiTheme="minorHAnsi" w:cstheme="minorBidi"/>
          <w:noProof/>
          <w:kern w:val="2"/>
          <w:sz w:val="21"/>
          <w:szCs w:val="22"/>
          <w:lang w:val="en-US" w:eastAsia="zh-CN"/>
        </w:rPr>
        <w:tab/>
      </w:r>
      <w:r w:rsidRPr="009F22B2">
        <w:rPr>
          <w:noProof/>
          <w:lang w:val="en-US"/>
        </w:rPr>
        <w:t>Out-of-band blocking</w:t>
      </w:r>
      <w:r w:rsidRPr="009F22B2">
        <w:rPr>
          <w:noProof/>
        </w:rPr>
        <w:t xml:space="preserve"> </w:t>
      </w:r>
      <w:r w:rsidRPr="009F22B2">
        <w:rPr>
          <w:noProof/>
          <w:lang w:val="en-US"/>
        </w:rPr>
        <w:t>for SBFD</w:t>
      </w:r>
      <w:r w:rsidRPr="009F22B2">
        <w:rPr>
          <w:noProof/>
          <w:webHidden/>
        </w:rPr>
        <w:tab/>
      </w:r>
    </w:p>
    <w:p w14:paraId="0FA2DF76" w14:textId="7F573ABE"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12.3.6</w:t>
      </w:r>
      <w:r w:rsidRPr="009F22B2">
        <w:rPr>
          <w:rFonts w:asciiTheme="minorHAnsi" w:hAnsiTheme="minorHAnsi" w:cstheme="minorBidi"/>
          <w:noProof/>
          <w:kern w:val="2"/>
          <w:sz w:val="21"/>
          <w:szCs w:val="22"/>
          <w:lang w:val="en-US" w:eastAsia="zh-CN"/>
        </w:rPr>
        <w:tab/>
      </w:r>
      <w:r w:rsidRPr="009F22B2">
        <w:rPr>
          <w:noProof/>
          <w:lang w:val="en-US"/>
        </w:rPr>
        <w:t>Receiver spurious emissions</w:t>
      </w:r>
      <w:r w:rsidRPr="009F22B2">
        <w:rPr>
          <w:noProof/>
        </w:rPr>
        <w:t xml:space="preserve"> </w:t>
      </w:r>
      <w:r w:rsidRPr="009F22B2">
        <w:rPr>
          <w:noProof/>
          <w:lang w:val="en-US"/>
        </w:rPr>
        <w:t>for SBFD</w:t>
      </w:r>
      <w:r w:rsidRPr="009F22B2">
        <w:rPr>
          <w:noProof/>
          <w:webHidden/>
        </w:rPr>
        <w:tab/>
      </w:r>
    </w:p>
    <w:p w14:paraId="76635ED2" w14:textId="50757845"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12.3.7</w:t>
      </w:r>
      <w:r w:rsidRPr="009F22B2">
        <w:rPr>
          <w:rFonts w:asciiTheme="minorHAnsi" w:hAnsiTheme="minorHAnsi" w:cstheme="minorBidi"/>
          <w:noProof/>
          <w:kern w:val="2"/>
          <w:sz w:val="21"/>
          <w:szCs w:val="22"/>
          <w:lang w:val="en-US" w:eastAsia="zh-CN"/>
        </w:rPr>
        <w:tab/>
      </w:r>
      <w:r w:rsidRPr="009F22B2">
        <w:rPr>
          <w:noProof/>
          <w:lang w:val="en-US"/>
        </w:rPr>
        <w:t>Receiver intermodulation</w:t>
      </w:r>
      <w:r w:rsidRPr="009F22B2">
        <w:rPr>
          <w:noProof/>
        </w:rPr>
        <w:t xml:space="preserve"> </w:t>
      </w:r>
      <w:r w:rsidRPr="009F22B2">
        <w:rPr>
          <w:noProof/>
          <w:lang w:val="en-US"/>
        </w:rPr>
        <w:t>for SBFD</w:t>
      </w:r>
      <w:r w:rsidRPr="009F22B2">
        <w:rPr>
          <w:noProof/>
          <w:webHidden/>
        </w:rPr>
        <w:tab/>
      </w:r>
    </w:p>
    <w:p w14:paraId="5D399DE4" w14:textId="4593C29D"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12.3.8</w:t>
      </w:r>
      <w:r w:rsidRPr="009F22B2">
        <w:rPr>
          <w:rFonts w:asciiTheme="minorHAnsi" w:hAnsiTheme="minorHAnsi" w:cstheme="minorBidi"/>
          <w:noProof/>
          <w:kern w:val="2"/>
          <w:sz w:val="21"/>
          <w:szCs w:val="22"/>
          <w:lang w:val="en-US" w:eastAsia="zh-CN"/>
        </w:rPr>
        <w:tab/>
      </w:r>
      <w:r w:rsidRPr="009F22B2">
        <w:rPr>
          <w:noProof/>
          <w:lang w:val="en-US"/>
        </w:rPr>
        <w:t>In-channel selectivity</w:t>
      </w:r>
      <w:r w:rsidRPr="009F22B2">
        <w:rPr>
          <w:noProof/>
        </w:rPr>
        <w:t xml:space="preserve"> </w:t>
      </w:r>
      <w:r w:rsidRPr="009F22B2">
        <w:rPr>
          <w:noProof/>
          <w:lang w:val="en-US"/>
        </w:rPr>
        <w:t>for SBFD</w:t>
      </w:r>
      <w:r w:rsidRPr="009F22B2">
        <w:rPr>
          <w:noProof/>
          <w:webHidden/>
        </w:rPr>
        <w:tab/>
      </w:r>
    </w:p>
    <w:p w14:paraId="066B1A8F" w14:textId="509DC8D1" w:rsidR="009F22B2" w:rsidRPr="009F22B2" w:rsidRDefault="009F22B2" w:rsidP="009F22B2">
      <w:pPr>
        <w:keepLines/>
        <w:widowControl w:val="0"/>
        <w:tabs>
          <w:tab w:val="right" w:leader="dot" w:pos="9639"/>
        </w:tabs>
        <w:spacing w:after="0"/>
        <w:ind w:left="1134" w:right="425" w:hanging="1134"/>
        <w:rPr>
          <w:noProof/>
        </w:rPr>
      </w:pPr>
      <w:r w:rsidRPr="009F22B2">
        <w:rPr>
          <w:noProof/>
          <w:lang w:val="en-US"/>
        </w:rPr>
        <w:t>12.3.9</w:t>
      </w:r>
      <w:r w:rsidRPr="009F22B2">
        <w:rPr>
          <w:rFonts w:asciiTheme="minorHAnsi" w:hAnsiTheme="minorHAnsi" w:cstheme="minorBidi"/>
          <w:noProof/>
          <w:kern w:val="2"/>
          <w:sz w:val="21"/>
          <w:szCs w:val="22"/>
          <w:lang w:val="en-US" w:eastAsia="zh-CN"/>
        </w:rPr>
        <w:tab/>
      </w:r>
      <w:r w:rsidRPr="009F22B2">
        <w:rPr>
          <w:noProof/>
          <w:lang w:val="en-US"/>
        </w:rPr>
        <w:t>In-channel adjacent subband blocking</w:t>
      </w:r>
      <w:r w:rsidRPr="009F22B2">
        <w:rPr>
          <w:noProof/>
        </w:rPr>
        <w:t xml:space="preserve"> </w:t>
      </w:r>
      <w:r w:rsidRPr="009F22B2">
        <w:rPr>
          <w:noProof/>
          <w:lang w:val="en-US"/>
        </w:rPr>
        <w:t>for SBFD</w:t>
      </w:r>
      <w:r w:rsidRPr="009F22B2">
        <w:rPr>
          <w:noProof/>
          <w:webHidden/>
        </w:rPr>
        <w:tab/>
      </w:r>
    </w:p>
    <w:p w14:paraId="55E6948C" w14:textId="77777777" w:rsidR="009F22B2" w:rsidRPr="009F22B2" w:rsidRDefault="009F22B2" w:rsidP="009F22B2">
      <w:pPr>
        <w:keepLines/>
        <w:widowControl w:val="0"/>
        <w:tabs>
          <w:tab w:val="right" w:leader="dot" w:pos="9639"/>
        </w:tabs>
        <w:spacing w:after="0"/>
        <w:ind w:left="1134" w:right="425" w:hanging="1134"/>
        <w:rPr>
          <w:noProof/>
          <w:lang w:val="en-US"/>
        </w:rPr>
      </w:pPr>
      <w:r w:rsidRPr="009F22B2">
        <w:rPr>
          <w:noProof/>
          <w:lang w:val="en-US"/>
        </w:rPr>
        <w:t>12.4          Conducted performance requirements for SBFD-capable BS</w:t>
      </w:r>
    </w:p>
    <w:p w14:paraId="09DDAC55" w14:textId="502DD437" w:rsidR="009F22B2" w:rsidRPr="009F22B2" w:rsidRDefault="009F22B2" w:rsidP="009F22B2">
      <w:pPr>
        <w:keepLines/>
        <w:widowControl w:val="0"/>
        <w:tabs>
          <w:tab w:val="right" w:leader="dot" w:pos="9639"/>
        </w:tabs>
        <w:spacing w:after="0"/>
        <w:ind w:left="851" w:right="425" w:hanging="851"/>
        <w:rPr>
          <w:rFonts w:asciiTheme="minorHAnsi" w:hAnsiTheme="minorHAnsi" w:cstheme="minorBidi"/>
          <w:noProof/>
          <w:kern w:val="2"/>
          <w:sz w:val="21"/>
          <w:szCs w:val="22"/>
          <w:lang w:val="en-US" w:eastAsia="zh-CN"/>
        </w:rPr>
      </w:pPr>
      <w:r w:rsidRPr="009F22B2">
        <w:rPr>
          <w:noProof/>
          <w:lang w:val="en-US"/>
        </w:rPr>
        <w:t>12.5</w:t>
      </w:r>
      <w:r w:rsidRPr="009F22B2">
        <w:rPr>
          <w:rFonts w:asciiTheme="minorHAnsi" w:hAnsiTheme="minorHAnsi" w:cstheme="minorBidi"/>
          <w:noProof/>
          <w:kern w:val="2"/>
          <w:sz w:val="21"/>
          <w:szCs w:val="22"/>
          <w:lang w:val="en-US" w:eastAsia="zh-CN"/>
        </w:rPr>
        <w:tab/>
      </w:r>
      <w:r w:rsidRPr="009F22B2">
        <w:rPr>
          <w:noProof/>
        </w:rPr>
        <w:t>Radiated transmitter characteristics</w:t>
      </w:r>
      <w:r w:rsidRPr="009F22B2">
        <w:rPr>
          <w:noProof/>
          <w:lang w:val="en-US"/>
        </w:rPr>
        <w:t xml:space="preserve"> for </w:t>
      </w:r>
      <w:r w:rsidRPr="009F22B2">
        <w:rPr>
          <w:noProof/>
        </w:rPr>
        <w:t>SBFD-capable BS</w:t>
      </w:r>
      <w:r w:rsidRPr="009F22B2">
        <w:rPr>
          <w:noProof/>
          <w:webHidden/>
        </w:rPr>
        <w:tab/>
      </w:r>
    </w:p>
    <w:p w14:paraId="1828FAD2" w14:textId="0933171A"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12.5.1</w:t>
      </w:r>
      <w:r w:rsidRPr="009F22B2">
        <w:rPr>
          <w:rFonts w:asciiTheme="minorHAnsi" w:hAnsiTheme="minorHAnsi" w:cstheme="minorBidi"/>
          <w:noProof/>
          <w:kern w:val="2"/>
          <w:sz w:val="21"/>
          <w:szCs w:val="22"/>
          <w:lang w:val="en-US" w:eastAsia="zh-CN"/>
        </w:rPr>
        <w:tab/>
      </w:r>
      <w:r w:rsidRPr="009F22B2">
        <w:rPr>
          <w:noProof/>
          <w:lang w:val="en-US"/>
        </w:rPr>
        <w:t>General</w:t>
      </w:r>
      <w:r w:rsidRPr="009F22B2">
        <w:rPr>
          <w:noProof/>
          <w:webHidden/>
        </w:rPr>
        <w:tab/>
      </w:r>
    </w:p>
    <w:p w14:paraId="772AF7C4" w14:textId="080A011D"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12.5.2</w:t>
      </w:r>
      <w:r w:rsidRPr="009F22B2">
        <w:rPr>
          <w:rFonts w:asciiTheme="minorHAnsi" w:hAnsiTheme="minorHAnsi" w:cstheme="minorBidi"/>
          <w:noProof/>
          <w:kern w:val="2"/>
          <w:sz w:val="21"/>
          <w:szCs w:val="22"/>
          <w:lang w:val="en-US" w:eastAsia="zh-CN"/>
        </w:rPr>
        <w:tab/>
      </w:r>
      <w:r w:rsidRPr="009F22B2">
        <w:rPr>
          <w:noProof/>
          <w:lang w:val="en-US"/>
        </w:rPr>
        <w:t>Radiated transmit power</w:t>
      </w:r>
      <w:r w:rsidRPr="009F22B2">
        <w:rPr>
          <w:noProof/>
        </w:rPr>
        <w:t xml:space="preserve"> </w:t>
      </w:r>
      <w:r w:rsidRPr="009F22B2">
        <w:rPr>
          <w:noProof/>
          <w:lang w:val="en-US"/>
        </w:rPr>
        <w:t>for SBFD</w:t>
      </w:r>
      <w:r w:rsidRPr="009F22B2">
        <w:rPr>
          <w:noProof/>
          <w:webHidden/>
        </w:rPr>
        <w:tab/>
      </w:r>
    </w:p>
    <w:p w14:paraId="46702439" w14:textId="02D95FA6"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12.5.3</w:t>
      </w:r>
      <w:r w:rsidRPr="009F22B2">
        <w:rPr>
          <w:rFonts w:asciiTheme="minorHAnsi" w:hAnsiTheme="minorHAnsi" w:cstheme="minorBidi"/>
          <w:noProof/>
          <w:kern w:val="2"/>
          <w:sz w:val="21"/>
          <w:szCs w:val="22"/>
          <w:lang w:val="en-US" w:eastAsia="zh-CN"/>
        </w:rPr>
        <w:tab/>
      </w:r>
      <w:r w:rsidRPr="009F22B2">
        <w:rPr>
          <w:noProof/>
          <w:lang w:val="en-US"/>
        </w:rPr>
        <w:t>OTA base station output power</w:t>
      </w:r>
      <w:r w:rsidRPr="009F22B2">
        <w:rPr>
          <w:noProof/>
        </w:rPr>
        <w:t xml:space="preserve"> </w:t>
      </w:r>
      <w:r w:rsidRPr="009F22B2">
        <w:rPr>
          <w:noProof/>
          <w:lang w:val="en-US"/>
        </w:rPr>
        <w:t>for SBFD</w:t>
      </w:r>
      <w:r w:rsidRPr="009F22B2">
        <w:rPr>
          <w:noProof/>
          <w:webHidden/>
        </w:rPr>
        <w:tab/>
      </w:r>
    </w:p>
    <w:p w14:paraId="572A68A9" w14:textId="683719ED"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12.5.4</w:t>
      </w:r>
      <w:r w:rsidRPr="009F22B2">
        <w:rPr>
          <w:rFonts w:asciiTheme="minorHAnsi" w:hAnsiTheme="minorHAnsi" w:cstheme="minorBidi"/>
          <w:noProof/>
          <w:kern w:val="2"/>
          <w:sz w:val="21"/>
          <w:szCs w:val="22"/>
          <w:lang w:val="en-US" w:eastAsia="zh-CN"/>
        </w:rPr>
        <w:tab/>
      </w:r>
      <w:r w:rsidRPr="009F22B2">
        <w:rPr>
          <w:noProof/>
          <w:lang w:val="en-US"/>
        </w:rPr>
        <w:t>OTA output power dynamics</w:t>
      </w:r>
      <w:r w:rsidRPr="009F22B2">
        <w:rPr>
          <w:noProof/>
        </w:rPr>
        <w:t xml:space="preserve"> </w:t>
      </w:r>
      <w:r w:rsidRPr="009F22B2">
        <w:rPr>
          <w:noProof/>
          <w:lang w:val="en-US"/>
        </w:rPr>
        <w:t>for SBFD</w:t>
      </w:r>
      <w:r w:rsidRPr="009F22B2">
        <w:rPr>
          <w:noProof/>
          <w:webHidden/>
        </w:rPr>
        <w:tab/>
      </w:r>
    </w:p>
    <w:p w14:paraId="10FDFFF4" w14:textId="24EA82E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lastRenderedPageBreak/>
        <w:t>12.5.5</w:t>
      </w:r>
      <w:r w:rsidRPr="009F22B2">
        <w:rPr>
          <w:rFonts w:asciiTheme="minorHAnsi" w:hAnsiTheme="minorHAnsi" w:cstheme="minorBidi"/>
          <w:noProof/>
          <w:kern w:val="2"/>
          <w:sz w:val="21"/>
          <w:szCs w:val="22"/>
          <w:lang w:val="en-US" w:eastAsia="zh-CN"/>
        </w:rPr>
        <w:tab/>
      </w:r>
      <w:r w:rsidRPr="009F22B2">
        <w:rPr>
          <w:noProof/>
          <w:lang w:val="en-US"/>
        </w:rPr>
        <w:t>OTA transmit ON/OFF power</w:t>
      </w:r>
      <w:r w:rsidRPr="009F22B2">
        <w:rPr>
          <w:noProof/>
        </w:rPr>
        <w:t xml:space="preserve"> </w:t>
      </w:r>
      <w:r w:rsidRPr="009F22B2">
        <w:rPr>
          <w:noProof/>
          <w:lang w:val="en-US"/>
        </w:rPr>
        <w:t>for SBFD</w:t>
      </w:r>
      <w:r w:rsidRPr="009F22B2">
        <w:rPr>
          <w:noProof/>
          <w:webHidden/>
        </w:rPr>
        <w:tab/>
      </w:r>
    </w:p>
    <w:p w14:paraId="7B50DDF9" w14:textId="53AC8E51"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12.5.5.1</w:t>
      </w:r>
      <w:r w:rsidRPr="009F22B2">
        <w:rPr>
          <w:rFonts w:asciiTheme="minorHAnsi" w:hAnsiTheme="minorHAnsi" w:cstheme="minorBidi"/>
          <w:noProof/>
          <w:kern w:val="2"/>
          <w:sz w:val="21"/>
          <w:szCs w:val="22"/>
          <w:lang w:val="en-US" w:eastAsia="zh-CN"/>
        </w:rPr>
        <w:tab/>
      </w:r>
      <w:r w:rsidRPr="009F22B2">
        <w:rPr>
          <w:noProof/>
          <w:lang w:val="en-US"/>
        </w:rPr>
        <w:t>General</w:t>
      </w:r>
      <w:r w:rsidRPr="009F22B2">
        <w:rPr>
          <w:noProof/>
          <w:webHidden/>
        </w:rPr>
        <w:tab/>
      </w:r>
    </w:p>
    <w:p w14:paraId="68608B59" w14:textId="1DDC8E52"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12.5.5.2</w:t>
      </w:r>
      <w:r w:rsidRPr="009F22B2">
        <w:rPr>
          <w:rFonts w:asciiTheme="minorHAnsi" w:hAnsiTheme="minorHAnsi" w:cstheme="minorBidi"/>
          <w:noProof/>
          <w:kern w:val="2"/>
          <w:sz w:val="21"/>
          <w:szCs w:val="22"/>
          <w:lang w:val="en-US" w:eastAsia="zh-CN"/>
        </w:rPr>
        <w:tab/>
      </w:r>
      <w:r w:rsidRPr="009F22B2">
        <w:rPr>
          <w:noProof/>
          <w:lang w:val="en-US"/>
        </w:rPr>
        <w:t>OTA transmitter OFF power</w:t>
      </w:r>
      <w:r w:rsidRPr="009F22B2">
        <w:rPr>
          <w:noProof/>
        </w:rPr>
        <w:t xml:space="preserve"> </w:t>
      </w:r>
      <w:r w:rsidRPr="009F22B2">
        <w:rPr>
          <w:noProof/>
          <w:lang w:val="en-US"/>
        </w:rPr>
        <w:t>for SBFD</w:t>
      </w:r>
      <w:r w:rsidRPr="009F22B2">
        <w:rPr>
          <w:noProof/>
          <w:webHidden/>
        </w:rPr>
        <w:tab/>
      </w:r>
    </w:p>
    <w:p w14:paraId="5ACEB2C4" w14:textId="314CB1E9"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12.5.5.3</w:t>
      </w:r>
      <w:r w:rsidRPr="009F22B2">
        <w:rPr>
          <w:rFonts w:asciiTheme="minorHAnsi" w:hAnsiTheme="minorHAnsi" w:cstheme="minorBidi"/>
          <w:noProof/>
          <w:kern w:val="2"/>
          <w:sz w:val="21"/>
          <w:szCs w:val="22"/>
          <w:lang w:val="en-US" w:eastAsia="zh-CN"/>
        </w:rPr>
        <w:tab/>
      </w:r>
      <w:r w:rsidRPr="009F22B2">
        <w:rPr>
          <w:noProof/>
          <w:lang w:val="en-US"/>
        </w:rPr>
        <w:t>OTA transient period</w:t>
      </w:r>
      <w:r w:rsidRPr="009F22B2">
        <w:rPr>
          <w:noProof/>
        </w:rPr>
        <w:t xml:space="preserve"> </w:t>
      </w:r>
      <w:r w:rsidRPr="009F22B2">
        <w:rPr>
          <w:noProof/>
          <w:lang w:val="en-US"/>
        </w:rPr>
        <w:t>for SBFD</w:t>
      </w:r>
      <w:r w:rsidRPr="009F22B2">
        <w:rPr>
          <w:noProof/>
          <w:webHidden/>
        </w:rPr>
        <w:tab/>
      </w:r>
    </w:p>
    <w:p w14:paraId="46ACF673" w14:textId="6652147B"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12.5.6</w:t>
      </w:r>
      <w:r w:rsidRPr="009F22B2">
        <w:rPr>
          <w:rFonts w:asciiTheme="minorHAnsi" w:hAnsiTheme="minorHAnsi" w:cstheme="minorBidi"/>
          <w:noProof/>
          <w:kern w:val="2"/>
          <w:sz w:val="21"/>
          <w:szCs w:val="22"/>
          <w:lang w:val="en-US" w:eastAsia="zh-CN"/>
        </w:rPr>
        <w:tab/>
      </w:r>
      <w:r w:rsidRPr="009F22B2">
        <w:rPr>
          <w:noProof/>
          <w:lang w:val="en-US"/>
        </w:rPr>
        <w:t>OTA transmitted signal quality</w:t>
      </w:r>
      <w:r w:rsidRPr="009F22B2">
        <w:rPr>
          <w:noProof/>
        </w:rPr>
        <w:t xml:space="preserve"> </w:t>
      </w:r>
      <w:r w:rsidRPr="009F22B2">
        <w:rPr>
          <w:noProof/>
          <w:lang w:val="en-US"/>
        </w:rPr>
        <w:t>for SBFD</w:t>
      </w:r>
      <w:r w:rsidRPr="009F22B2">
        <w:rPr>
          <w:noProof/>
          <w:webHidden/>
        </w:rPr>
        <w:tab/>
      </w:r>
    </w:p>
    <w:p w14:paraId="74776D2B" w14:textId="75E88E8B"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12.5.7</w:t>
      </w:r>
      <w:r w:rsidRPr="009F22B2">
        <w:rPr>
          <w:rFonts w:asciiTheme="minorHAnsi" w:hAnsiTheme="minorHAnsi" w:cstheme="minorBidi"/>
          <w:noProof/>
          <w:kern w:val="2"/>
          <w:sz w:val="21"/>
          <w:szCs w:val="22"/>
          <w:lang w:val="en-US" w:eastAsia="zh-CN"/>
        </w:rPr>
        <w:tab/>
      </w:r>
      <w:r w:rsidRPr="009F22B2">
        <w:rPr>
          <w:noProof/>
          <w:lang w:val="en-US"/>
        </w:rPr>
        <w:t>OTA unwanted emissions</w:t>
      </w:r>
      <w:r w:rsidRPr="009F22B2">
        <w:rPr>
          <w:noProof/>
        </w:rPr>
        <w:t xml:space="preserve"> </w:t>
      </w:r>
      <w:r w:rsidRPr="009F22B2">
        <w:rPr>
          <w:noProof/>
          <w:lang w:val="en-US"/>
        </w:rPr>
        <w:t>for SBFD</w:t>
      </w:r>
      <w:r w:rsidRPr="009F22B2">
        <w:rPr>
          <w:noProof/>
          <w:webHidden/>
        </w:rPr>
        <w:tab/>
      </w:r>
    </w:p>
    <w:p w14:paraId="24A41132" w14:textId="75B15EDB"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12.5.8</w:t>
      </w:r>
      <w:r w:rsidRPr="009F22B2">
        <w:rPr>
          <w:rFonts w:asciiTheme="minorHAnsi" w:hAnsiTheme="minorHAnsi" w:cstheme="minorBidi"/>
          <w:noProof/>
          <w:kern w:val="2"/>
          <w:sz w:val="21"/>
          <w:szCs w:val="22"/>
          <w:lang w:val="en-US" w:eastAsia="zh-CN"/>
        </w:rPr>
        <w:tab/>
      </w:r>
      <w:r w:rsidRPr="009F22B2">
        <w:rPr>
          <w:noProof/>
          <w:lang w:val="en-US"/>
        </w:rPr>
        <w:t>OTA transmitter intermodulation</w:t>
      </w:r>
      <w:r w:rsidRPr="009F22B2">
        <w:rPr>
          <w:noProof/>
        </w:rPr>
        <w:t xml:space="preserve"> </w:t>
      </w:r>
      <w:r w:rsidRPr="009F22B2">
        <w:rPr>
          <w:noProof/>
          <w:lang w:val="en-US"/>
        </w:rPr>
        <w:t>for SBFD</w:t>
      </w:r>
      <w:r w:rsidRPr="009F22B2">
        <w:rPr>
          <w:noProof/>
          <w:webHidden/>
        </w:rPr>
        <w:tab/>
      </w:r>
    </w:p>
    <w:p w14:paraId="45346755" w14:textId="3090FB35"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highlight w:val="yellow"/>
          <w:lang w:val="en-US"/>
        </w:rPr>
        <w:t>12.5.9</w:t>
      </w:r>
      <w:r w:rsidRPr="009F22B2">
        <w:rPr>
          <w:rFonts w:asciiTheme="minorHAnsi" w:hAnsiTheme="minorHAnsi" w:cstheme="minorBidi"/>
          <w:noProof/>
          <w:kern w:val="2"/>
          <w:sz w:val="21"/>
          <w:szCs w:val="22"/>
          <w:lang w:val="en-US" w:eastAsia="zh-CN"/>
        </w:rPr>
        <w:tab/>
      </w:r>
      <w:r w:rsidRPr="009F22B2">
        <w:rPr>
          <w:noProof/>
          <w:highlight w:val="yellow"/>
          <w:lang w:val="en-US"/>
        </w:rPr>
        <w:t xml:space="preserve">OTA </w:t>
      </w:r>
      <w:r w:rsidRPr="009F22B2">
        <w:rPr>
          <w:rFonts w:cs="Arial"/>
          <w:noProof/>
          <w:highlight w:val="yellow"/>
        </w:rPr>
        <w:t xml:space="preserve">spatial emission </w:t>
      </w:r>
      <w:r w:rsidRPr="009F22B2">
        <w:rPr>
          <w:noProof/>
          <w:highlight w:val="yellow"/>
          <w:lang w:val="en-US"/>
        </w:rPr>
        <w:t>for SBFD</w:t>
      </w:r>
      <w:r w:rsidRPr="009F22B2">
        <w:rPr>
          <w:noProof/>
          <w:webHidden/>
        </w:rPr>
        <w:tab/>
      </w:r>
    </w:p>
    <w:p w14:paraId="066CFC41" w14:textId="4501FFA3"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w:t>
      </w:r>
      <w:r w:rsidRPr="009F22B2">
        <w:rPr>
          <w:noProof/>
          <w:highlight w:val="yellow"/>
          <w:lang w:val="en-US"/>
        </w:rPr>
        <w:t>10</w:t>
      </w:r>
      <w:r w:rsidRPr="009F22B2">
        <w:rPr>
          <w:rFonts w:asciiTheme="minorHAnsi" w:hAnsiTheme="minorHAnsi" w:cstheme="minorBidi"/>
          <w:noProof/>
          <w:kern w:val="2"/>
          <w:sz w:val="21"/>
          <w:szCs w:val="22"/>
          <w:lang w:val="en-US" w:eastAsia="zh-CN"/>
        </w:rPr>
        <w:tab/>
      </w:r>
      <w:r w:rsidRPr="009F22B2">
        <w:rPr>
          <w:noProof/>
          <w:lang w:val="en-US"/>
        </w:rPr>
        <w:t>OTA transient period between SBFD and non-SBFD</w:t>
      </w:r>
      <w:r w:rsidRPr="009F22B2">
        <w:rPr>
          <w:noProof/>
          <w:webHidden/>
        </w:rPr>
        <w:tab/>
      </w:r>
    </w:p>
    <w:p w14:paraId="1E15EAF5" w14:textId="78B8F2D1"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12.5.</w:t>
      </w:r>
      <w:r w:rsidRPr="009F22B2">
        <w:rPr>
          <w:noProof/>
          <w:highlight w:val="yellow"/>
          <w:lang w:val="en-US"/>
        </w:rPr>
        <w:t>11</w:t>
      </w:r>
      <w:r w:rsidRPr="009F22B2">
        <w:rPr>
          <w:rFonts w:asciiTheme="minorHAnsi" w:hAnsiTheme="minorHAnsi" w:cstheme="minorBidi"/>
          <w:noProof/>
          <w:kern w:val="2"/>
          <w:sz w:val="21"/>
          <w:szCs w:val="22"/>
          <w:lang w:val="en-US" w:eastAsia="zh-CN"/>
        </w:rPr>
        <w:tab/>
      </w:r>
      <w:r w:rsidRPr="009F22B2">
        <w:rPr>
          <w:noProof/>
          <w:lang w:val="en-US"/>
        </w:rPr>
        <w:t>OTA in-channel adjacent subband leakage</w:t>
      </w:r>
      <w:r w:rsidRPr="009F22B2">
        <w:rPr>
          <w:noProof/>
        </w:rPr>
        <w:t xml:space="preserve"> </w:t>
      </w:r>
      <w:r w:rsidRPr="009F22B2">
        <w:rPr>
          <w:noProof/>
          <w:lang w:val="en-US"/>
        </w:rPr>
        <w:t>for SBFD</w:t>
      </w:r>
      <w:r w:rsidRPr="009F22B2">
        <w:rPr>
          <w:noProof/>
          <w:webHidden/>
        </w:rPr>
        <w:tab/>
      </w:r>
    </w:p>
    <w:p w14:paraId="49E38C53" w14:textId="6A483DA0" w:rsidR="009F22B2" w:rsidRPr="009F22B2" w:rsidRDefault="009F22B2" w:rsidP="009F22B2">
      <w:pPr>
        <w:keepLines/>
        <w:widowControl w:val="0"/>
        <w:tabs>
          <w:tab w:val="right" w:leader="dot" w:pos="9639"/>
        </w:tabs>
        <w:spacing w:after="0"/>
        <w:ind w:left="851" w:right="425" w:hanging="851"/>
        <w:rPr>
          <w:rFonts w:asciiTheme="minorHAnsi" w:hAnsiTheme="minorHAnsi" w:cstheme="minorBidi"/>
          <w:noProof/>
          <w:kern w:val="2"/>
          <w:sz w:val="21"/>
          <w:szCs w:val="22"/>
          <w:lang w:val="en-US" w:eastAsia="zh-CN"/>
        </w:rPr>
      </w:pPr>
      <w:r w:rsidRPr="009F22B2">
        <w:rPr>
          <w:noProof/>
          <w:lang w:val="en-US"/>
        </w:rPr>
        <w:t>12.6</w:t>
      </w:r>
      <w:r w:rsidRPr="009F22B2">
        <w:rPr>
          <w:rFonts w:asciiTheme="minorHAnsi" w:hAnsiTheme="minorHAnsi" w:cstheme="minorBidi"/>
          <w:noProof/>
          <w:kern w:val="2"/>
          <w:sz w:val="21"/>
          <w:szCs w:val="22"/>
          <w:lang w:val="en-US" w:eastAsia="zh-CN"/>
        </w:rPr>
        <w:tab/>
      </w:r>
      <w:r w:rsidRPr="009F22B2">
        <w:rPr>
          <w:noProof/>
        </w:rPr>
        <w:t>Radiated receiver characteristics</w:t>
      </w:r>
      <w:r w:rsidRPr="009F22B2">
        <w:rPr>
          <w:noProof/>
          <w:lang w:val="en-US"/>
        </w:rPr>
        <w:t xml:space="preserve"> for </w:t>
      </w:r>
      <w:r w:rsidRPr="009F22B2">
        <w:rPr>
          <w:noProof/>
        </w:rPr>
        <w:t>SBFD-capable BS</w:t>
      </w:r>
      <w:r w:rsidRPr="009F22B2">
        <w:rPr>
          <w:noProof/>
          <w:webHidden/>
        </w:rPr>
        <w:tab/>
      </w:r>
    </w:p>
    <w:p w14:paraId="398B2565" w14:textId="70710D25"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12.6.1</w:t>
      </w:r>
      <w:r w:rsidRPr="009F22B2">
        <w:rPr>
          <w:rFonts w:asciiTheme="minorHAnsi" w:hAnsiTheme="minorHAnsi" w:cstheme="minorBidi"/>
          <w:noProof/>
          <w:kern w:val="2"/>
          <w:sz w:val="21"/>
          <w:szCs w:val="22"/>
          <w:lang w:val="en-US" w:eastAsia="zh-CN"/>
        </w:rPr>
        <w:tab/>
      </w:r>
      <w:r w:rsidRPr="009F22B2">
        <w:rPr>
          <w:noProof/>
          <w:lang w:val="en-US"/>
        </w:rPr>
        <w:t>General</w:t>
      </w:r>
      <w:r w:rsidRPr="009F22B2">
        <w:rPr>
          <w:noProof/>
          <w:webHidden/>
        </w:rPr>
        <w:tab/>
      </w:r>
    </w:p>
    <w:p w14:paraId="2A2653FB" w14:textId="3C124578"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rFonts w:eastAsia="Times New Roman"/>
          <w:noProof/>
          <w:lang w:val="en-US"/>
        </w:rPr>
        <w:t>12.6.2</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sensitivity for SBFD</w:t>
      </w:r>
      <w:r w:rsidRPr="009F22B2">
        <w:rPr>
          <w:noProof/>
          <w:webHidden/>
        </w:rPr>
        <w:tab/>
      </w:r>
    </w:p>
    <w:p w14:paraId="1B70982E" w14:textId="23FFDE58"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w:t>
      </w:r>
      <w:r w:rsidRPr="009F22B2">
        <w:rPr>
          <w:rFonts w:eastAsia="Times New Roman"/>
          <w:noProof/>
          <w:lang w:val="en-US"/>
        </w:rPr>
        <w:t>3</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reference sensitivity level</w:t>
      </w:r>
      <w:r w:rsidRPr="009F22B2">
        <w:rPr>
          <w:noProof/>
        </w:rPr>
        <w:t xml:space="preserve"> </w:t>
      </w:r>
      <w:r w:rsidRPr="009F22B2">
        <w:rPr>
          <w:rFonts w:eastAsia="Times New Roman"/>
          <w:noProof/>
          <w:lang w:val="en-US"/>
        </w:rPr>
        <w:t>for SBFD</w:t>
      </w:r>
      <w:r w:rsidRPr="009F22B2">
        <w:rPr>
          <w:noProof/>
          <w:webHidden/>
        </w:rPr>
        <w:tab/>
      </w:r>
    </w:p>
    <w:p w14:paraId="498AE7F0" w14:textId="2A018FF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w:t>
      </w:r>
      <w:r w:rsidRPr="009F22B2">
        <w:rPr>
          <w:rFonts w:eastAsia="Times New Roman"/>
          <w:noProof/>
          <w:lang w:val="en-US"/>
        </w:rPr>
        <w:t>4</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dynamic range</w:t>
      </w:r>
      <w:r w:rsidRPr="009F22B2">
        <w:rPr>
          <w:noProof/>
        </w:rPr>
        <w:t xml:space="preserve"> </w:t>
      </w:r>
      <w:r w:rsidRPr="009F22B2">
        <w:rPr>
          <w:rFonts w:eastAsia="Times New Roman"/>
          <w:noProof/>
          <w:lang w:val="en-US"/>
        </w:rPr>
        <w:t>for SBFD</w:t>
      </w:r>
      <w:r w:rsidRPr="009F22B2">
        <w:rPr>
          <w:noProof/>
          <w:webHidden/>
        </w:rPr>
        <w:tab/>
      </w:r>
    </w:p>
    <w:p w14:paraId="70F0CA1C" w14:textId="18FCC0D6"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w:t>
      </w:r>
      <w:r w:rsidRPr="009F22B2">
        <w:rPr>
          <w:rFonts w:eastAsia="Times New Roman"/>
          <w:noProof/>
          <w:lang w:val="en-US"/>
        </w:rPr>
        <w:t>5</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in-band selectivity and blocking</w:t>
      </w:r>
      <w:r w:rsidRPr="009F22B2">
        <w:rPr>
          <w:noProof/>
        </w:rPr>
        <w:t xml:space="preserve"> </w:t>
      </w:r>
      <w:r w:rsidRPr="009F22B2">
        <w:rPr>
          <w:rFonts w:eastAsia="Times New Roman"/>
          <w:noProof/>
          <w:lang w:val="en-US"/>
        </w:rPr>
        <w:t>for SBFD</w:t>
      </w:r>
      <w:r w:rsidRPr="009F22B2">
        <w:rPr>
          <w:noProof/>
          <w:webHidden/>
        </w:rPr>
        <w:tab/>
      </w:r>
    </w:p>
    <w:p w14:paraId="608691E6" w14:textId="337E9DDF"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w:t>
      </w:r>
      <w:r w:rsidRPr="009F22B2">
        <w:rPr>
          <w:rFonts w:eastAsia="Times New Roman"/>
          <w:noProof/>
          <w:lang w:val="en-US"/>
        </w:rPr>
        <w:t>6</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out-of-band blocking</w:t>
      </w:r>
      <w:r w:rsidRPr="009F22B2">
        <w:rPr>
          <w:noProof/>
        </w:rPr>
        <w:t xml:space="preserve"> </w:t>
      </w:r>
      <w:r w:rsidRPr="009F22B2">
        <w:rPr>
          <w:rFonts w:eastAsia="Times New Roman"/>
          <w:noProof/>
          <w:lang w:val="en-US"/>
        </w:rPr>
        <w:t>for SBFD</w:t>
      </w:r>
      <w:r w:rsidRPr="009F22B2">
        <w:rPr>
          <w:noProof/>
          <w:webHidden/>
        </w:rPr>
        <w:tab/>
      </w:r>
    </w:p>
    <w:p w14:paraId="25981CF7" w14:textId="1B7B3C78"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w:t>
      </w:r>
      <w:r w:rsidRPr="009F22B2">
        <w:rPr>
          <w:rFonts w:eastAsia="Times New Roman"/>
          <w:noProof/>
          <w:lang w:val="en-US"/>
        </w:rPr>
        <w:t>7</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receiver spurious emissions</w:t>
      </w:r>
      <w:r w:rsidRPr="009F22B2">
        <w:rPr>
          <w:noProof/>
        </w:rPr>
        <w:t xml:space="preserve"> </w:t>
      </w:r>
      <w:r w:rsidRPr="009F22B2">
        <w:rPr>
          <w:rFonts w:eastAsia="Times New Roman"/>
          <w:noProof/>
          <w:lang w:val="en-US"/>
        </w:rPr>
        <w:t>for SBFD</w:t>
      </w:r>
      <w:r w:rsidRPr="009F22B2">
        <w:rPr>
          <w:noProof/>
          <w:webHidden/>
        </w:rPr>
        <w:tab/>
      </w:r>
    </w:p>
    <w:p w14:paraId="579C0599" w14:textId="61CB93DE"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w:t>
      </w:r>
      <w:r w:rsidRPr="009F22B2">
        <w:rPr>
          <w:rFonts w:eastAsia="Times New Roman"/>
          <w:noProof/>
          <w:lang w:val="en-US"/>
        </w:rPr>
        <w:t>8</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receiver intermodulation</w:t>
      </w:r>
      <w:r w:rsidRPr="009F22B2">
        <w:rPr>
          <w:noProof/>
        </w:rPr>
        <w:t xml:space="preserve"> </w:t>
      </w:r>
      <w:r w:rsidRPr="009F22B2">
        <w:rPr>
          <w:rFonts w:eastAsia="Times New Roman"/>
          <w:noProof/>
          <w:lang w:val="en-US"/>
        </w:rPr>
        <w:t>for SBFD</w:t>
      </w:r>
      <w:r w:rsidRPr="009F22B2">
        <w:rPr>
          <w:noProof/>
          <w:webHidden/>
        </w:rPr>
        <w:tab/>
      </w:r>
    </w:p>
    <w:p w14:paraId="178F9E91" w14:textId="59F4A867" w:rsidR="009F22B2" w:rsidRPr="009F22B2" w:rsidRDefault="009F22B2" w:rsidP="009F22B2">
      <w:pPr>
        <w:keepLines/>
        <w:widowControl w:val="0"/>
        <w:tabs>
          <w:tab w:val="right" w:leader="dot" w:pos="9639"/>
        </w:tabs>
        <w:spacing w:after="0"/>
        <w:ind w:left="1134" w:right="425" w:hanging="1134"/>
        <w:rPr>
          <w:rFonts w:asciiTheme="minorHAnsi" w:hAnsiTheme="minorHAnsi" w:cstheme="minorBidi"/>
          <w:noProof/>
          <w:kern w:val="2"/>
          <w:sz w:val="21"/>
          <w:szCs w:val="22"/>
          <w:lang w:val="en-US" w:eastAsia="zh-CN"/>
        </w:rPr>
      </w:pPr>
      <w:r w:rsidRPr="009F22B2">
        <w:rPr>
          <w:noProof/>
          <w:lang w:val="en-US"/>
        </w:rPr>
        <w:t>12.6.</w:t>
      </w:r>
      <w:r w:rsidRPr="009F22B2">
        <w:rPr>
          <w:rFonts w:eastAsia="Times New Roman"/>
          <w:noProof/>
          <w:lang w:val="en-US"/>
        </w:rPr>
        <w:t>9</w:t>
      </w:r>
      <w:r w:rsidRPr="009F22B2">
        <w:rPr>
          <w:rFonts w:asciiTheme="minorHAnsi" w:hAnsiTheme="minorHAnsi" w:cstheme="minorBidi"/>
          <w:noProof/>
          <w:kern w:val="2"/>
          <w:sz w:val="21"/>
          <w:szCs w:val="22"/>
          <w:lang w:val="en-US" w:eastAsia="zh-CN"/>
        </w:rPr>
        <w:tab/>
      </w:r>
      <w:r w:rsidRPr="009F22B2">
        <w:rPr>
          <w:rFonts w:eastAsia="Times New Roman"/>
          <w:noProof/>
          <w:lang w:val="en-US"/>
        </w:rPr>
        <w:t>OTA in-channel selectivity</w:t>
      </w:r>
      <w:r w:rsidRPr="009F22B2">
        <w:rPr>
          <w:noProof/>
        </w:rPr>
        <w:t xml:space="preserve"> </w:t>
      </w:r>
      <w:r w:rsidRPr="009F22B2">
        <w:rPr>
          <w:rFonts w:eastAsia="Times New Roman"/>
          <w:noProof/>
          <w:lang w:val="en-US"/>
        </w:rPr>
        <w:t>for SBFD</w:t>
      </w:r>
      <w:r w:rsidRPr="009F22B2">
        <w:rPr>
          <w:noProof/>
          <w:webHidden/>
        </w:rPr>
        <w:tab/>
      </w:r>
    </w:p>
    <w:p w14:paraId="7BC2EE4C" w14:textId="19ED61D2" w:rsidR="009F22B2" w:rsidRPr="009F22B2" w:rsidRDefault="009F22B2" w:rsidP="009F22B2">
      <w:pPr>
        <w:keepLines/>
        <w:widowControl w:val="0"/>
        <w:tabs>
          <w:tab w:val="right" w:leader="dot" w:pos="9639"/>
        </w:tabs>
        <w:spacing w:after="0"/>
        <w:ind w:left="1134" w:right="425" w:hanging="1134"/>
        <w:rPr>
          <w:noProof/>
          <w:color w:val="0000FF"/>
          <w:u w:val="single"/>
          <w:lang w:val="en-US"/>
        </w:rPr>
      </w:pPr>
      <w:r w:rsidRPr="009F22B2">
        <w:rPr>
          <w:noProof/>
          <w:lang w:val="en-US"/>
        </w:rPr>
        <w:t>12.6.10</w:t>
      </w:r>
      <w:r w:rsidRPr="009F22B2">
        <w:rPr>
          <w:noProof/>
        </w:rPr>
        <w:tab/>
      </w:r>
      <w:r w:rsidRPr="009F22B2">
        <w:rPr>
          <w:noProof/>
          <w:lang w:val="en-US"/>
        </w:rPr>
        <w:t>OTA in-channel adjacent subband blocking</w:t>
      </w:r>
      <w:r w:rsidRPr="009F22B2">
        <w:rPr>
          <w:noProof/>
        </w:rPr>
        <w:t xml:space="preserve"> </w:t>
      </w:r>
      <w:r w:rsidRPr="009F22B2">
        <w:rPr>
          <w:noProof/>
          <w:lang w:val="en-US"/>
        </w:rPr>
        <w:t>for SBFD</w:t>
      </w:r>
      <w:r w:rsidRPr="009F22B2">
        <w:rPr>
          <w:noProof/>
          <w:webHidden/>
          <w:lang w:val="en-US"/>
        </w:rPr>
        <w:tab/>
      </w:r>
    </w:p>
    <w:p w14:paraId="003CE0B6" w14:textId="77777777" w:rsidR="009F22B2" w:rsidRPr="009F22B2" w:rsidRDefault="009F22B2" w:rsidP="009F22B2">
      <w:pPr>
        <w:spacing w:after="120" w:line="259" w:lineRule="auto"/>
        <w:rPr>
          <w:szCs w:val="24"/>
          <w:lang w:val="en-US" w:eastAsia="zh-CN"/>
        </w:rPr>
      </w:pPr>
      <w:r w:rsidRPr="009F22B2">
        <w:rPr>
          <w:szCs w:val="22"/>
          <w:lang w:val="en-US" w:eastAsia="zh-CN"/>
        </w:rPr>
        <w:t>12.7</w:t>
      </w:r>
      <w:r w:rsidRPr="009F22B2">
        <w:rPr>
          <w:szCs w:val="22"/>
          <w:lang w:val="en-US" w:eastAsia="zh-CN"/>
        </w:rPr>
        <w:tab/>
        <w:t xml:space="preserve">   Radiated performance requirements for SBFD-capable BS</w:t>
      </w:r>
    </w:p>
    <w:p w14:paraId="3A854669" w14:textId="77777777" w:rsidR="009F22B2" w:rsidRPr="009F22B2" w:rsidRDefault="009F22B2" w:rsidP="009F22B2">
      <w:pPr>
        <w:spacing w:after="160" w:line="259" w:lineRule="auto"/>
        <w:rPr>
          <w:rFonts w:ascii="Arial" w:hAnsi="Arial" w:cstheme="minorBidi"/>
          <w:szCs w:val="22"/>
          <w:lang w:val="en-US"/>
        </w:rPr>
      </w:pPr>
    </w:p>
    <w:p w14:paraId="25EB0F00" w14:textId="77777777" w:rsidR="009F22B2" w:rsidRPr="009F22B2" w:rsidRDefault="009F22B2" w:rsidP="009F22B2">
      <w:pPr>
        <w:keepNext/>
        <w:keepLines/>
        <w:numPr>
          <w:ilvl w:val="0"/>
          <w:numId w:val="1"/>
        </w:numPr>
        <w:overflowPunct w:val="0"/>
        <w:autoSpaceDE w:val="0"/>
        <w:autoSpaceDN w:val="0"/>
        <w:adjustRightInd w:val="0"/>
        <w:spacing w:before="60" w:after="160" w:line="259" w:lineRule="auto"/>
        <w:jc w:val="center"/>
        <w:textAlignment w:val="baseline"/>
        <w:rPr>
          <w:rFonts w:ascii="Arial" w:eastAsia="等线" w:hAnsi="Arial" w:cstheme="minorBidi"/>
          <w:b/>
          <w:sz w:val="22"/>
          <w:szCs w:val="22"/>
          <w:lang w:val="x-none"/>
        </w:rPr>
      </w:pPr>
      <w:r w:rsidRPr="009F22B2">
        <w:rPr>
          <w:rFonts w:ascii="Arial" w:eastAsia="等线" w:hAnsi="Arial" w:cstheme="minorBidi"/>
          <w:b/>
          <w:sz w:val="22"/>
          <w:szCs w:val="22"/>
          <w:lang w:val="x-none"/>
        </w:rPr>
        <w:t xml:space="preserve">Table 12.1-1: </w:t>
      </w:r>
      <w:r w:rsidRPr="009F22B2">
        <w:rPr>
          <w:rFonts w:ascii="Arial" w:eastAsia="等线" w:hAnsi="Arial" w:cstheme="minorBidi"/>
          <w:b/>
          <w:i/>
          <w:sz w:val="22"/>
          <w:szCs w:val="22"/>
          <w:lang w:val="x-none"/>
        </w:rPr>
        <w:t>Requirement set</w:t>
      </w:r>
      <w:r w:rsidRPr="009F22B2">
        <w:rPr>
          <w:rFonts w:ascii="Arial" w:eastAsia="等线" w:hAnsi="Arial" w:cstheme="minorBidi"/>
          <w:b/>
          <w:sz w:val="22"/>
          <w:szCs w:val="22"/>
          <w:lang w:val="x-none"/>
        </w:rPr>
        <w:t xml:space="preserve"> applicability for SBFD-capable BS</w:t>
      </w:r>
    </w:p>
    <w:tbl>
      <w:tblPr>
        <w:tblStyle w:val="TableGrid11"/>
        <w:tblpPr w:leftFromText="180" w:rightFromText="180" w:vertAnchor="text" w:tblpXSpec="center" w:tblpY="1"/>
        <w:tblOverlap w:val="never"/>
        <w:tblW w:w="10931" w:type="dxa"/>
        <w:tblLayout w:type="fixed"/>
        <w:tblLook w:val="04A0" w:firstRow="1" w:lastRow="0" w:firstColumn="1" w:lastColumn="0" w:noHBand="0" w:noVBand="1"/>
      </w:tblPr>
      <w:tblGrid>
        <w:gridCol w:w="3175"/>
        <w:gridCol w:w="1418"/>
        <w:gridCol w:w="1276"/>
        <w:gridCol w:w="1270"/>
        <w:gridCol w:w="1270"/>
        <w:gridCol w:w="1270"/>
        <w:gridCol w:w="1252"/>
      </w:tblGrid>
      <w:tr w:rsidR="009F22B2" w:rsidRPr="009F22B2" w14:paraId="08E4C59C" w14:textId="77777777" w:rsidTr="000265F7">
        <w:trPr>
          <w:cantSplit/>
        </w:trPr>
        <w:tc>
          <w:tcPr>
            <w:tcW w:w="3175" w:type="dxa"/>
            <w:tcBorders>
              <w:bottom w:val="nil"/>
            </w:tcBorders>
          </w:tcPr>
          <w:p w14:paraId="45AB4798" w14:textId="77777777" w:rsidR="009F22B2" w:rsidRPr="009F22B2" w:rsidRDefault="009F22B2" w:rsidP="009F22B2">
            <w:pPr>
              <w:keepNext/>
              <w:keepLines/>
              <w:spacing w:after="0"/>
              <w:jc w:val="center"/>
              <w:rPr>
                <w:rFonts w:ascii="Arial" w:eastAsia="等线" w:hAnsi="Arial"/>
                <w:b/>
                <w:sz w:val="18"/>
                <w:lang w:eastAsia="en-GB"/>
              </w:rPr>
            </w:pPr>
            <w:r w:rsidRPr="009F22B2">
              <w:rPr>
                <w:rFonts w:ascii="Arial" w:eastAsia="等线" w:hAnsi="Arial"/>
                <w:b/>
                <w:sz w:val="18"/>
                <w:lang w:eastAsia="ja-JP"/>
              </w:rPr>
              <w:t>Requirement</w:t>
            </w:r>
          </w:p>
        </w:tc>
        <w:tc>
          <w:tcPr>
            <w:tcW w:w="3964" w:type="dxa"/>
            <w:gridSpan w:val="3"/>
          </w:tcPr>
          <w:p w14:paraId="56E66ED4" w14:textId="77777777" w:rsidR="009F22B2" w:rsidRPr="009F22B2" w:rsidRDefault="009F22B2" w:rsidP="009F22B2">
            <w:pPr>
              <w:keepNext/>
              <w:keepLines/>
              <w:spacing w:after="0"/>
              <w:jc w:val="center"/>
              <w:rPr>
                <w:rFonts w:ascii="Arial" w:eastAsia="等线" w:hAnsi="Arial"/>
                <w:b/>
                <w:sz w:val="18"/>
                <w:lang w:eastAsia="zh-CN"/>
              </w:rPr>
            </w:pPr>
            <w:r w:rsidRPr="009F22B2">
              <w:rPr>
                <w:rFonts w:ascii="Arial" w:eastAsia="等线" w:hAnsi="Arial" w:hint="eastAsia"/>
                <w:b/>
                <w:sz w:val="18"/>
                <w:lang w:eastAsia="zh-CN"/>
              </w:rPr>
              <w:t>R</w:t>
            </w:r>
            <w:r w:rsidRPr="009F22B2">
              <w:rPr>
                <w:rFonts w:ascii="Arial" w:eastAsia="等线" w:hAnsi="Arial"/>
                <w:b/>
                <w:sz w:val="18"/>
                <w:lang w:eastAsia="zh-CN"/>
              </w:rPr>
              <w:t>equirement Set for non-SBFD symbols</w:t>
            </w:r>
          </w:p>
        </w:tc>
        <w:tc>
          <w:tcPr>
            <w:tcW w:w="3792" w:type="dxa"/>
            <w:gridSpan w:val="3"/>
          </w:tcPr>
          <w:p w14:paraId="6136A856" w14:textId="77777777" w:rsidR="009F22B2" w:rsidRPr="009F22B2" w:rsidRDefault="009F22B2" w:rsidP="009F22B2">
            <w:pPr>
              <w:keepNext/>
              <w:keepLines/>
              <w:spacing w:after="0"/>
              <w:jc w:val="center"/>
              <w:rPr>
                <w:rFonts w:ascii="Arial" w:eastAsia="等线" w:hAnsi="Arial"/>
                <w:b/>
                <w:sz w:val="18"/>
                <w:lang w:eastAsia="ja-JP"/>
              </w:rPr>
            </w:pPr>
            <w:r w:rsidRPr="009F22B2">
              <w:rPr>
                <w:rFonts w:ascii="Arial" w:eastAsia="等线" w:hAnsi="Arial" w:hint="eastAsia"/>
                <w:b/>
                <w:sz w:val="18"/>
                <w:lang w:eastAsia="zh-CN"/>
              </w:rPr>
              <w:t>R</w:t>
            </w:r>
            <w:r w:rsidRPr="009F22B2">
              <w:rPr>
                <w:rFonts w:ascii="Arial" w:eastAsia="等线" w:hAnsi="Arial"/>
                <w:b/>
                <w:sz w:val="18"/>
                <w:lang w:eastAsia="zh-CN"/>
              </w:rPr>
              <w:t>equirement Set for SBFD symbols</w:t>
            </w:r>
          </w:p>
        </w:tc>
      </w:tr>
      <w:tr w:rsidR="009F22B2" w:rsidRPr="009F22B2" w14:paraId="460BB737" w14:textId="77777777" w:rsidTr="000265F7">
        <w:trPr>
          <w:cantSplit/>
        </w:trPr>
        <w:tc>
          <w:tcPr>
            <w:tcW w:w="3175" w:type="dxa"/>
            <w:tcBorders>
              <w:top w:val="nil"/>
            </w:tcBorders>
          </w:tcPr>
          <w:p w14:paraId="4B7DA765" w14:textId="77777777" w:rsidR="009F22B2" w:rsidRPr="009F22B2" w:rsidRDefault="009F22B2" w:rsidP="009F22B2">
            <w:pPr>
              <w:keepNext/>
              <w:keepLines/>
              <w:spacing w:after="0"/>
              <w:jc w:val="center"/>
              <w:rPr>
                <w:rFonts w:ascii="Arial" w:eastAsia="等线" w:hAnsi="Arial"/>
                <w:b/>
                <w:sz w:val="18"/>
                <w:lang w:eastAsia="en-GB"/>
              </w:rPr>
            </w:pPr>
          </w:p>
        </w:tc>
        <w:tc>
          <w:tcPr>
            <w:tcW w:w="1418" w:type="dxa"/>
          </w:tcPr>
          <w:p w14:paraId="2E8BB099" w14:textId="77777777" w:rsidR="009F22B2" w:rsidRPr="009F22B2" w:rsidRDefault="009F22B2" w:rsidP="009F22B2">
            <w:pPr>
              <w:keepNext/>
              <w:keepLines/>
              <w:spacing w:after="0"/>
              <w:jc w:val="center"/>
              <w:rPr>
                <w:rFonts w:ascii="Arial" w:eastAsia="等线" w:hAnsi="Arial"/>
                <w:b/>
                <w:sz w:val="18"/>
                <w:lang w:eastAsia="en-GB"/>
              </w:rPr>
            </w:pPr>
            <w:r w:rsidRPr="009F22B2">
              <w:rPr>
                <w:rFonts w:ascii="Arial" w:eastAsia="等线" w:hAnsi="Arial"/>
                <w:b/>
                <w:i/>
                <w:sz w:val="18"/>
                <w:lang w:eastAsia="ja-JP"/>
              </w:rPr>
              <w:t>BS type 1-H</w:t>
            </w:r>
          </w:p>
        </w:tc>
        <w:tc>
          <w:tcPr>
            <w:tcW w:w="1276" w:type="dxa"/>
            <w:tcBorders>
              <w:bottom w:val="single" w:sz="4" w:space="0" w:color="auto"/>
            </w:tcBorders>
          </w:tcPr>
          <w:p w14:paraId="4002AE6E" w14:textId="77777777" w:rsidR="009F22B2" w:rsidRPr="009F22B2" w:rsidRDefault="009F22B2" w:rsidP="009F22B2">
            <w:pPr>
              <w:keepNext/>
              <w:keepLines/>
              <w:spacing w:after="0"/>
              <w:jc w:val="center"/>
              <w:rPr>
                <w:rFonts w:ascii="Arial" w:eastAsia="等线" w:hAnsi="Arial"/>
                <w:b/>
                <w:sz w:val="18"/>
                <w:lang w:eastAsia="en-GB"/>
              </w:rPr>
            </w:pPr>
            <w:r w:rsidRPr="009F22B2">
              <w:rPr>
                <w:rFonts w:ascii="Arial" w:eastAsia="等线" w:hAnsi="Arial"/>
                <w:b/>
                <w:i/>
                <w:sz w:val="18"/>
                <w:lang w:eastAsia="ja-JP"/>
              </w:rPr>
              <w:t>BS type 1-O</w:t>
            </w:r>
          </w:p>
        </w:tc>
        <w:tc>
          <w:tcPr>
            <w:tcW w:w="1270" w:type="dxa"/>
            <w:tcBorders>
              <w:bottom w:val="single" w:sz="4" w:space="0" w:color="auto"/>
            </w:tcBorders>
          </w:tcPr>
          <w:p w14:paraId="41EA8B6D" w14:textId="77777777" w:rsidR="009F22B2" w:rsidRPr="009F22B2" w:rsidRDefault="009F22B2" w:rsidP="009F22B2">
            <w:pPr>
              <w:keepNext/>
              <w:keepLines/>
              <w:spacing w:after="0"/>
              <w:jc w:val="center"/>
              <w:rPr>
                <w:rFonts w:ascii="Arial" w:eastAsia="等线" w:hAnsi="Arial"/>
                <w:b/>
                <w:sz w:val="18"/>
                <w:lang w:eastAsia="en-GB"/>
              </w:rPr>
            </w:pPr>
            <w:r w:rsidRPr="009F22B2">
              <w:rPr>
                <w:rFonts w:ascii="Arial" w:eastAsia="等线" w:hAnsi="Arial"/>
                <w:b/>
                <w:i/>
                <w:sz w:val="18"/>
                <w:lang w:eastAsia="ja-JP"/>
              </w:rPr>
              <w:t>BS type 2-O</w:t>
            </w:r>
          </w:p>
        </w:tc>
        <w:tc>
          <w:tcPr>
            <w:tcW w:w="1270" w:type="dxa"/>
            <w:tcBorders>
              <w:bottom w:val="single" w:sz="4" w:space="0" w:color="auto"/>
            </w:tcBorders>
          </w:tcPr>
          <w:p w14:paraId="5DF3A9CA" w14:textId="77777777" w:rsidR="009F22B2" w:rsidRPr="009F22B2" w:rsidRDefault="009F22B2" w:rsidP="009F22B2">
            <w:pPr>
              <w:keepNext/>
              <w:keepLines/>
              <w:spacing w:after="0"/>
              <w:jc w:val="center"/>
              <w:rPr>
                <w:rFonts w:ascii="Arial" w:eastAsia="等线" w:hAnsi="Arial"/>
                <w:b/>
                <w:i/>
                <w:sz w:val="18"/>
                <w:lang w:eastAsia="ja-JP"/>
              </w:rPr>
            </w:pPr>
            <w:r w:rsidRPr="009F22B2">
              <w:rPr>
                <w:rFonts w:ascii="Arial" w:eastAsia="等线" w:hAnsi="Arial"/>
                <w:b/>
                <w:i/>
                <w:sz w:val="18"/>
                <w:lang w:eastAsia="ja-JP"/>
              </w:rPr>
              <w:t>BS type 1-H</w:t>
            </w:r>
          </w:p>
        </w:tc>
        <w:tc>
          <w:tcPr>
            <w:tcW w:w="1270" w:type="dxa"/>
            <w:tcBorders>
              <w:bottom w:val="single" w:sz="4" w:space="0" w:color="auto"/>
            </w:tcBorders>
          </w:tcPr>
          <w:p w14:paraId="67C59860" w14:textId="77777777" w:rsidR="009F22B2" w:rsidRPr="009F22B2" w:rsidRDefault="009F22B2" w:rsidP="009F22B2">
            <w:pPr>
              <w:keepNext/>
              <w:keepLines/>
              <w:spacing w:after="0"/>
              <w:jc w:val="center"/>
              <w:rPr>
                <w:rFonts w:ascii="Arial" w:eastAsia="等线" w:hAnsi="Arial"/>
                <w:b/>
                <w:i/>
                <w:sz w:val="18"/>
                <w:lang w:eastAsia="ja-JP"/>
              </w:rPr>
            </w:pPr>
            <w:r w:rsidRPr="009F22B2">
              <w:rPr>
                <w:rFonts w:ascii="Arial" w:eastAsia="等线" w:hAnsi="Arial"/>
                <w:b/>
                <w:i/>
                <w:sz w:val="18"/>
                <w:lang w:eastAsia="ja-JP"/>
              </w:rPr>
              <w:t>BS type 1-O</w:t>
            </w:r>
          </w:p>
        </w:tc>
        <w:tc>
          <w:tcPr>
            <w:tcW w:w="1252" w:type="dxa"/>
            <w:tcBorders>
              <w:bottom w:val="single" w:sz="4" w:space="0" w:color="auto"/>
            </w:tcBorders>
          </w:tcPr>
          <w:p w14:paraId="22738D98" w14:textId="77777777" w:rsidR="009F22B2" w:rsidRPr="009F22B2" w:rsidRDefault="009F22B2" w:rsidP="009F22B2">
            <w:pPr>
              <w:keepNext/>
              <w:keepLines/>
              <w:spacing w:after="0"/>
              <w:jc w:val="center"/>
              <w:rPr>
                <w:rFonts w:ascii="Arial" w:eastAsia="等线" w:hAnsi="Arial"/>
                <w:b/>
                <w:i/>
                <w:sz w:val="18"/>
                <w:lang w:eastAsia="ja-JP"/>
              </w:rPr>
            </w:pPr>
            <w:r w:rsidRPr="009F22B2">
              <w:rPr>
                <w:rFonts w:ascii="Arial" w:eastAsia="等线" w:hAnsi="Arial"/>
                <w:b/>
                <w:i/>
                <w:sz w:val="18"/>
                <w:lang w:eastAsia="ja-JP"/>
              </w:rPr>
              <w:t>BS type 2-O</w:t>
            </w:r>
          </w:p>
        </w:tc>
      </w:tr>
      <w:tr w:rsidR="009F22B2" w:rsidRPr="009F22B2" w14:paraId="5AF527DE" w14:textId="77777777" w:rsidTr="000265F7">
        <w:trPr>
          <w:cantSplit/>
        </w:trPr>
        <w:tc>
          <w:tcPr>
            <w:tcW w:w="3175" w:type="dxa"/>
          </w:tcPr>
          <w:p w14:paraId="4A809F4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BS output power</w:t>
            </w:r>
          </w:p>
        </w:tc>
        <w:tc>
          <w:tcPr>
            <w:tcW w:w="1418" w:type="dxa"/>
          </w:tcPr>
          <w:p w14:paraId="436A7E7E"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6.2</w:t>
            </w:r>
          </w:p>
        </w:tc>
        <w:tc>
          <w:tcPr>
            <w:tcW w:w="1276" w:type="dxa"/>
            <w:tcBorders>
              <w:bottom w:val="nil"/>
            </w:tcBorders>
          </w:tcPr>
          <w:p w14:paraId="6783879B"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bottom w:val="nil"/>
            </w:tcBorders>
          </w:tcPr>
          <w:p w14:paraId="3BF62B5D"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bottom w:val="single" w:sz="4" w:space="0" w:color="auto"/>
            </w:tcBorders>
          </w:tcPr>
          <w:p w14:paraId="6DEA5165"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12.2.2</w:t>
            </w:r>
          </w:p>
        </w:tc>
        <w:tc>
          <w:tcPr>
            <w:tcW w:w="1270" w:type="dxa"/>
            <w:tcBorders>
              <w:bottom w:val="nil"/>
            </w:tcBorders>
          </w:tcPr>
          <w:p w14:paraId="51417BE3"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bottom w:val="nil"/>
            </w:tcBorders>
          </w:tcPr>
          <w:p w14:paraId="583A9864"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2C87DA20" w14:textId="77777777" w:rsidTr="000265F7">
        <w:trPr>
          <w:cantSplit/>
        </w:trPr>
        <w:tc>
          <w:tcPr>
            <w:tcW w:w="3175" w:type="dxa"/>
          </w:tcPr>
          <w:p w14:paraId="0A074CF0"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 xml:space="preserve">Output power dynamics </w:t>
            </w:r>
          </w:p>
        </w:tc>
        <w:tc>
          <w:tcPr>
            <w:tcW w:w="1418" w:type="dxa"/>
          </w:tcPr>
          <w:p w14:paraId="551F4C2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6.3</w:t>
            </w:r>
          </w:p>
        </w:tc>
        <w:tc>
          <w:tcPr>
            <w:tcW w:w="1276" w:type="dxa"/>
            <w:tcBorders>
              <w:top w:val="nil"/>
              <w:bottom w:val="nil"/>
            </w:tcBorders>
          </w:tcPr>
          <w:p w14:paraId="2CB88FFE"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3F78BC5F"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15DF4BB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12.2.3</w:t>
            </w:r>
          </w:p>
        </w:tc>
        <w:tc>
          <w:tcPr>
            <w:tcW w:w="1270" w:type="dxa"/>
            <w:tcBorders>
              <w:top w:val="nil"/>
              <w:bottom w:val="nil"/>
            </w:tcBorders>
          </w:tcPr>
          <w:p w14:paraId="3268CF6D"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79EA4C8E"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25AD4172" w14:textId="77777777" w:rsidTr="000265F7">
        <w:trPr>
          <w:cantSplit/>
        </w:trPr>
        <w:tc>
          <w:tcPr>
            <w:tcW w:w="3175" w:type="dxa"/>
          </w:tcPr>
          <w:p w14:paraId="72C7BEE3"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 xml:space="preserve">Transmit ON/OFF power </w:t>
            </w:r>
          </w:p>
        </w:tc>
        <w:tc>
          <w:tcPr>
            <w:tcW w:w="1418" w:type="dxa"/>
          </w:tcPr>
          <w:p w14:paraId="73F2EC5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6.4</w:t>
            </w:r>
          </w:p>
        </w:tc>
        <w:tc>
          <w:tcPr>
            <w:tcW w:w="1276" w:type="dxa"/>
            <w:tcBorders>
              <w:top w:val="nil"/>
              <w:bottom w:val="nil"/>
            </w:tcBorders>
          </w:tcPr>
          <w:p w14:paraId="4960E852"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25BD663C"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6E07DA78"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12.2.4</w:t>
            </w:r>
          </w:p>
        </w:tc>
        <w:tc>
          <w:tcPr>
            <w:tcW w:w="1270" w:type="dxa"/>
            <w:tcBorders>
              <w:top w:val="nil"/>
              <w:bottom w:val="nil"/>
            </w:tcBorders>
          </w:tcPr>
          <w:p w14:paraId="3E552328"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63328F38"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256E6B65" w14:textId="77777777" w:rsidTr="000265F7">
        <w:trPr>
          <w:cantSplit/>
        </w:trPr>
        <w:tc>
          <w:tcPr>
            <w:tcW w:w="3175" w:type="dxa"/>
          </w:tcPr>
          <w:p w14:paraId="02B46DB0"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Transmitted signal quality</w:t>
            </w:r>
          </w:p>
        </w:tc>
        <w:tc>
          <w:tcPr>
            <w:tcW w:w="1418" w:type="dxa"/>
          </w:tcPr>
          <w:p w14:paraId="5EE0A00C"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6.5</w:t>
            </w:r>
          </w:p>
        </w:tc>
        <w:tc>
          <w:tcPr>
            <w:tcW w:w="1276" w:type="dxa"/>
            <w:tcBorders>
              <w:top w:val="nil"/>
              <w:bottom w:val="nil"/>
            </w:tcBorders>
          </w:tcPr>
          <w:p w14:paraId="6A68E585"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553A0525"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2DE43083"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12.2.5</w:t>
            </w:r>
          </w:p>
        </w:tc>
        <w:tc>
          <w:tcPr>
            <w:tcW w:w="1270" w:type="dxa"/>
            <w:tcBorders>
              <w:top w:val="nil"/>
              <w:bottom w:val="nil"/>
            </w:tcBorders>
          </w:tcPr>
          <w:p w14:paraId="2625E3CA"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16A079D4"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4D84CE54" w14:textId="77777777" w:rsidTr="000265F7">
        <w:trPr>
          <w:cantSplit/>
        </w:trPr>
        <w:tc>
          <w:tcPr>
            <w:tcW w:w="3175" w:type="dxa"/>
          </w:tcPr>
          <w:p w14:paraId="181AD01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Occupied bandwidth</w:t>
            </w:r>
          </w:p>
        </w:tc>
        <w:tc>
          <w:tcPr>
            <w:tcW w:w="1418" w:type="dxa"/>
          </w:tcPr>
          <w:p w14:paraId="57ACF5D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6.6.2</w:t>
            </w:r>
          </w:p>
        </w:tc>
        <w:tc>
          <w:tcPr>
            <w:tcW w:w="1276" w:type="dxa"/>
            <w:tcBorders>
              <w:top w:val="nil"/>
              <w:bottom w:val="nil"/>
            </w:tcBorders>
          </w:tcPr>
          <w:p w14:paraId="21610963"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22B1D63C"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1B748946"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12.2.6.2</w:t>
            </w:r>
          </w:p>
        </w:tc>
        <w:tc>
          <w:tcPr>
            <w:tcW w:w="1270" w:type="dxa"/>
            <w:tcBorders>
              <w:top w:val="nil"/>
              <w:bottom w:val="nil"/>
            </w:tcBorders>
          </w:tcPr>
          <w:p w14:paraId="60C31539"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371220E5"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4002F677" w14:textId="77777777" w:rsidTr="000265F7">
        <w:trPr>
          <w:cantSplit/>
        </w:trPr>
        <w:tc>
          <w:tcPr>
            <w:tcW w:w="3175" w:type="dxa"/>
          </w:tcPr>
          <w:p w14:paraId="7AEC3DE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ACLR</w:t>
            </w:r>
          </w:p>
        </w:tc>
        <w:tc>
          <w:tcPr>
            <w:tcW w:w="1418" w:type="dxa"/>
          </w:tcPr>
          <w:p w14:paraId="540F1158"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6.6.3</w:t>
            </w:r>
          </w:p>
        </w:tc>
        <w:tc>
          <w:tcPr>
            <w:tcW w:w="1276" w:type="dxa"/>
            <w:tcBorders>
              <w:top w:val="nil"/>
              <w:bottom w:val="nil"/>
            </w:tcBorders>
          </w:tcPr>
          <w:p w14:paraId="61193BC0"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20162C56"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0DAFB530"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12.2.6.3</w:t>
            </w:r>
          </w:p>
        </w:tc>
        <w:tc>
          <w:tcPr>
            <w:tcW w:w="1270" w:type="dxa"/>
            <w:tcBorders>
              <w:top w:val="nil"/>
              <w:bottom w:val="nil"/>
            </w:tcBorders>
          </w:tcPr>
          <w:p w14:paraId="28C6B307"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69CEDD0C"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07642DF0" w14:textId="77777777" w:rsidTr="000265F7">
        <w:trPr>
          <w:cantSplit/>
        </w:trPr>
        <w:tc>
          <w:tcPr>
            <w:tcW w:w="3175" w:type="dxa"/>
          </w:tcPr>
          <w:p w14:paraId="4CB61CA7"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Operating band unwanted</w:t>
            </w:r>
          </w:p>
          <w:p w14:paraId="01762251"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emissions</w:t>
            </w:r>
          </w:p>
        </w:tc>
        <w:tc>
          <w:tcPr>
            <w:tcW w:w="1418" w:type="dxa"/>
          </w:tcPr>
          <w:p w14:paraId="2C0F2344"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6.6.4</w:t>
            </w:r>
          </w:p>
        </w:tc>
        <w:tc>
          <w:tcPr>
            <w:tcW w:w="1276" w:type="dxa"/>
            <w:tcBorders>
              <w:top w:val="nil"/>
              <w:bottom w:val="nil"/>
            </w:tcBorders>
          </w:tcPr>
          <w:p w14:paraId="5BC8B720"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3E2640A5"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5C8ADF65"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12.2.6.4</w:t>
            </w:r>
          </w:p>
        </w:tc>
        <w:tc>
          <w:tcPr>
            <w:tcW w:w="1270" w:type="dxa"/>
            <w:tcBorders>
              <w:top w:val="nil"/>
              <w:bottom w:val="nil"/>
            </w:tcBorders>
          </w:tcPr>
          <w:p w14:paraId="56A8FD48"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2C0999F6"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2E8A13B6" w14:textId="77777777" w:rsidTr="000265F7">
        <w:trPr>
          <w:cantSplit/>
        </w:trPr>
        <w:tc>
          <w:tcPr>
            <w:tcW w:w="3175" w:type="dxa"/>
          </w:tcPr>
          <w:p w14:paraId="2943132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Transmitter spurious emissions</w:t>
            </w:r>
          </w:p>
        </w:tc>
        <w:tc>
          <w:tcPr>
            <w:tcW w:w="1418" w:type="dxa"/>
          </w:tcPr>
          <w:p w14:paraId="0D4367A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6.6.5</w:t>
            </w:r>
          </w:p>
        </w:tc>
        <w:tc>
          <w:tcPr>
            <w:tcW w:w="1276" w:type="dxa"/>
            <w:tcBorders>
              <w:top w:val="nil"/>
              <w:bottom w:val="nil"/>
            </w:tcBorders>
          </w:tcPr>
          <w:p w14:paraId="6DEC8EB7"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272BF7E5"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5CD1D7F1"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12.2.6.5</w:t>
            </w:r>
          </w:p>
        </w:tc>
        <w:tc>
          <w:tcPr>
            <w:tcW w:w="1270" w:type="dxa"/>
            <w:tcBorders>
              <w:top w:val="nil"/>
              <w:bottom w:val="nil"/>
            </w:tcBorders>
          </w:tcPr>
          <w:p w14:paraId="79562AE3"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79B84DB5"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24AB4C04" w14:textId="77777777" w:rsidTr="000265F7">
        <w:trPr>
          <w:cantSplit/>
        </w:trPr>
        <w:tc>
          <w:tcPr>
            <w:tcW w:w="3175" w:type="dxa"/>
          </w:tcPr>
          <w:p w14:paraId="022309CF"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Transmitter intermodulation </w:t>
            </w:r>
          </w:p>
        </w:tc>
        <w:tc>
          <w:tcPr>
            <w:tcW w:w="1418" w:type="dxa"/>
          </w:tcPr>
          <w:p w14:paraId="153BF1C4"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6.7</w:t>
            </w:r>
          </w:p>
        </w:tc>
        <w:tc>
          <w:tcPr>
            <w:tcW w:w="1276" w:type="dxa"/>
            <w:tcBorders>
              <w:top w:val="nil"/>
              <w:bottom w:val="nil"/>
            </w:tcBorders>
          </w:tcPr>
          <w:p w14:paraId="37B69C16"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NA</w:t>
            </w:r>
          </w:p>
        </w:tc>
        <w:tc>
          <w:tcPr>
            <w:tcW w:w="1270" w:type="dxa"/>
            <w:tcBorders>
              <w:top w:val="nil"/>
              <w:bottom w:val="nil"/>
            </w:tcBorders>
          </w:tcPr>
          <w:p w14:paraId="738EC517"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NA</w:t>
            </w:r>
          </w:p>
        </w:tc>
        <w:tc>
          <w:tcPr>
            <w:tcW w:w="1270" w:type="dxa"/>
            <w:tcBorders>
              <w:top w:val="single" w:sz="4" w:space="0" w:color="auto"/>
              <w:bottom w:val="single" w:sz="4" w:space="0" w:color="auto"/>
            </w:tcBorders>
          </w:tcPr>
          <w:p w14:paraId="472C0009"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12.2.7</w:t>
            </w:r>
          </w:p>
        </w:tc>
        <w:tc>
          <w:tcPr>
            <w:tcW w:w="1270" w:type="dxa"/>
            <w:tcBorders>
              <w:top w:val="nil"/>
              <w:bottom w:val="nil"/>
            </w:tcBorders>
          </w:tcPr>
          <w:p w14:paraId="7E0A3CB2"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hint="eastAsia"/>
                <w:sz w:val="18"/>
                <w:lang w:eastAsia="zh-CN"/>
              </w:rPr>
              <w:t>N</w:t>
            </w:r>
            <w:r w:rsidRPr="009F22B2">
              <w:rPr>
                <w:rFonts w:ascii="Arial" w:eastAsia="等线" w:hAnsi="Arial"/>
                <w:sz w:val="18"/>
                <w:lang w:eastAsia="zh-CN"/>
              </w:rPr>
              <w:t>A</w:t>
            </w:r>
          </w:p>
        </w:tc>
        <w:tc>
          <w:tcPr>
            <w:tcW w:w="1252" w:type="dxa"/>
            <w:tcBorders>
              <w:top w:val="nil"/>
              <w:bottom w:val="nil"/>
            </w:tcBorders>
          </w:tcPr>
          <w:p w14:paraId="69C77A4A"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hint="eastAsia"/>
                <w:sz w:val="18"/>
                <w:lang w:eastAsia="zh-CN"/>
              </w:rPr>
              <w:t>N</w:t>
            </w:r>
            <w:r w:rsidRPr="009F22B2">
              <w:rPr>
                <w:rFonts w:ascii="Arial" w:eastAsia="等线" w:hAnsi="Arial"/>
                <w:sz w:val="18"/>
                <w:lang w:eastAsia="zh-CN"/>
              </w:rPr>
              <w:t>A</w:t>
            </w:r>
          </w:p>
        </w:tc>
      </w:tr>
      <w:tr w:rsidR="009F22B2" w:rsidRPr="009F22B2" w14:paraId="645F0192" w14:textId="77777777" w:rsidTr="000265F7">
        <w:trPr>
          <w:cantSplit/>
        </w:trPr>
        <w:tc>
          <w:tcPr>
            <w:tcW w:w="3175" w:type="dxa"/>
          </w:tcPr>
          <w:p w14:paraId="5A8FF4D7"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Transient period between SBFD and non-SBFD</w:t>
            </w:r>
          </w:p>
        </w:tc>
        <w:tc>
          <w:tcPr>
            <w:tcW w:w="1418" w:type="dxa"/>
          </w:tcPr>
          <w:p w14:paraId="5FB0CF91"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6" w:type="dxa"/>
            <w:tcBorders>
              <w:top w:val="nil"/>
              <w:bottom w:val="nil"/>
            </w:tcBorders>
          </w:tcPr>
          <w:p w14:paraId="1D17EA5C"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top w:val="nil"/>
              <w:bottom w:val="nil"/>
            </w:tcBorders>
          </w:tcPr>
          <w:p w14:paraId="3986887D"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top w:val="single" w:sz="4" w:space="0" w:color="auto"/>
              <w:bottom w:val="single" w:sz="4" w:space="0" w:color="auto"/>
            </w:tcBorders>
          </w:tcPr>
          <w:p w14:paraId="792EFEAB"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12.2.8</w:t>
            </w:r>
          </w:p>
        </w:tc>
        <w:tc>
          <w:tcPr>
            <w:tcW w:w="1270" w:type="dxa"/>
            <w:tcBorders>
              <w:top w:val="nil"/>
              <w:bottom w:val="nil"/>
            </w:tcBorders>
          </w:tcPr>
          <w:p w14:paraId="1AECEF78" w14:textId="77777777" w:rsidR="009F22B2" w:rsidRPr="009F22B2" w:rsidRDefault="009F22B2" w:rsidP="009F22B2">
            <w:pPr>
              <w:keepNext/>
              <w:keepLines/>
              <w:spacing w:after="0"/>
              <w:jc w:val="center"/>
              <w:rPr>
                <w:rFonts w:ascii="Arial" w:eastAsia="等线" w:hAnsi="Arial"/>
                <w:sz w:val="18"/>
                <w:lang w:eastAsia="zh-CN"/>
              </w:rPr>
            </w:pPr>
          </w:p>
        </w:tc>
        <w:tc>
          <w:tcPr>
            <w:tcW w:w="1252" w:type="dxa"/>
            <w:tcBorders>
              <w:top w:val="nil"/>
              <w:bottom w:val="nil"/>
            </w:tcBorders>
          </w:tcPr>
          <w:p w14:paraId="0EAB8020" w14:textId="77777777" w:rsidR="009F22B2" w:rsidRPr="009F22B2" w:rsidRDefault="009F22B2" w:rsidP="009F22B2">
            <w:pPr>
              <w:keepNext/>
              <w:keepLines/>
              <w:spacing w:after="0"/>
              <w:jc w:val="center"/>
              <w:rPr>
                <w:rFonts w:ascii="Arial" w:eastAsia="等线" w:hAnsi="Arial"/>
                <w:sz w:val="18"/>
                <w:lang w:eastAsia="zh-CN"/>
              </w:rPr>
            </w:pPr>
          </w:p>
        </w:tc>
      </w:tr>
      <w:tr w:rsidR="009F22B2" w:rsidRPr="009F22B2" w14:paraId="2F0AC31B" w14:textId="77777777" w:rsidTr="000265F7">
        <w:trPr>
          <w:cantSplit/>
        </w:trPr>
        <w:tc>
          <w:tcPr>
            <w:tcW w:w="3175" w:type="dxa"/>
          </w:tcPr>
          <w:p w14:paraId="2BCC35DA"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In-channel adjacent </w:t>
            </w:r>
            <w:proofErr w:type="spellStart"/>
            <w:r w:rsidRPr="009F22B2">
              <w:rPr>
                <w:rFonts w:ascii="Arial" w:eastAsia="等线" w:hAnsi="Arial"/>
                <w:sz w:val="18"/>
                <w:lang w:eastAsia="ja-JP"/>
              </w:rPr>
              <w:t>subband</w:t>
            </w:r>
            <w:proofErr w:type="spellEnd"/>
            <w:r w:rsidRPr="009F22B2">
              <w:rPr>
                <w:rFonts w:ascii="Arial" w:eastAsia="等线" w:hAnsi="Arial"/>
                <w:sz w:val="18"/>
                <w:lang w:eastAsia="ja-JP"/>
              </w:rPr>
              <w:t xml:space="preserve"> leakage</w:t>
            </w:r>
          </w:p>
        </w:tc>
        <w:tc>
          <w:tcPr>
            <w:tcW w:w="1418" w:type="dxa"/>
          </w:tcPr>
          <w:p w14:paraId="543AB0AE"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6" w:type="dxa"/>
            <w:tcBorders>
              <w:top w:val="nil"/>
              <w:bottom w:val="nil"/>
            </w:tcBorders>
          </w:tcPr>
          <w:p w14:paraId="6A98DDCC"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top w:val="nil"/>
              <w:bottom w:val="nil"/>
            </w:tcBorders>
          </w:tcPr>
          <w:p w14:paraId="0581CC1B"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top w:val="single" w:sz="4" w:space="0" w:color="auto"/>
              <w:bottom w:val="single" w:sz="4" w:space="0" w:color="auto"/>
            </w:tcBorders>
          </w:tcPr>
          <w:p w14:paraId="5F7FD7FC"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12.2.9</w:t>
            </w:r>
          </w:p>
        </w:tc>
        <w:tc>
          <w:tcPr>
            <w:tcW w:w="1270" w:type="dxa"/>
            <w:tcBorders>
              <w:top w:val="nil"/>
              <w:bottom w:val="nil"/>
            </w:tcBorders>
          </w:tcPr>
          <w:p w14:paraId="468DD6E2" w14:textId="77777777" w:rsidR="009F22B2" w:rsidRPr="009F22B2" w:rsidRDefault="009F22B2" w:rsidP="009F22B2">
            <w:pPr>
              <w:keepNext/>
              <w:keepLines/>
              <w:spacing w:after="0"/>
              <w:jc w:val="center"/>
              <w:rPr>
                <w:rFonts w:ascii="Arial" w:eastAsia="等线" w:hAnsi="Arial"/>
                <w:sz w:val="18"/>
                <w:lang w:eastAsia="zh-CN"/>
              </w:rPr>
            </w:pPr>
          </w:p>
        </w:tc>
        <w:tc>
          <w:tcPr>
            <w:tcW w:w="1252" w:type="dxa"/>
            <w:tcBorders>
              <w:top w:val="nil"/>
              <w:bottom w:val="nil"/>
            </w:tcBorders>
          </w:tcPr>
          <w:p w14:paraId="4A796B00" w14:textId="77777777" w:rsidR="009F22B2" w:rsidRPr="009F22B2" w:rsidRDefault="009F22B2" w:rsidP="009F22B2">
            <w:pPr>
              <w:keepNext/>
              <w:keepLines/>
              <w:spacing w:after="0"/>
              <w:jc w:val="center"/>
              <w:rPr>
                <w:rFonts w:ascii="Arial" w:eastAsia="等线" w:hAnsi="Arial"/>
                <w:sz w:val="18"/>
                <w:lang w:eastAsia="zh-CN"/>
              </w:rPr>
            </w:pPr>
          </w:p>
        </w:tc>
      </w:tr>
      <w:tr w:rsidR="009F22B2" w:rsidRPr="009F22B2" w14:paraId="653465F1" w14:textId="77777777" w:rsidTr="000265F7">
        <w:trPr>
          <w:cantSplit/>
        </w:trPr>
        <w:tc>
          <w:tcPr>
            <w:tcW w:w="3175" w:type="dxa"/>
          </w:tcPr>
          <w:p w14:paraId="4AEBB00F"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Reference sensitivity level</w:t>
            </w:r>
          </w:p>
        </w:tc>
        <w:tc>
          <w:tcPr>
            <w:tcW w:w="1418" w:type="dxa"/>
          </w:tcPr>
          <w:p w14:paraId="4ECE13B4"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7.2</w:t>
            </w:r>
          </w:p>
        </w:tc>
        <w:tc>
          <w:tcPr>
            <w:tcW w:w="1276" w:type="dxa"/>
            <w:tcBorders>
              <w:top w:val="nil"/>
              <w:bottom w:val="nil"/>
            </w:tcBorders>
          </w:tcPr>
          <w:p w14:paraId="52D6BB94"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12E6F8C8"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41E2C63B"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12.3.2</w:t>
            </w:r>
          </w:p>
        </w:tc>
        <w:tc>
          <w:tcPr>
            <w:tcW w:w="1270" w:type="dxa"/>
            <w:tcBorders>
              <w:top w:val="nil"/>
              <w:bottom w:val="nil"/>
            </w:tcBorders>
          </w:tcPr>
          <w:p w14:paraId="33DB9A67"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0ABF3A83"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2FB3E10B" w14:textId="77777777" w:rsidTr="000265F7">
        <w:trPr>
          <w:cantSplit/>
        </w:trPr>
        <w:tc>
          <w:tcPr>
            <w:tcW w:w="3175" w:type="dxa"/>
          </w:tcPr>
          <w:p w14:paraId="2637AACA"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Dynamic range </w:t>
            </w:r>
          </w:p>
        </w:tc>
        <w:tc>
          <w:tcPr>
            <w:tcW w:w="1418" w:type="dxa"/>
          </w:tcPr>
          <w:p w14:paraId="409FD1D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7.3</w:t>
            </w:r>
          </w:p>
        </w:tc>
        <w:tc>
          <w:tcPr>
            <w:tcW w:w="1276" w:type="dxa"/>
            <w:tcBorders>
              <w:top w:val="nil"/>
              <w:bottom w:val="nil"/>
            </w:tcBorders>
          </w:tcPr>
          <w:p w14:paraId="4E42D3E4"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74C7AC0A"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2B1FF026"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12.3.3</w:t>
            </w:r>
          </w:p>
        </w:tc>
        <w:tc>
          <w:tcPr>
            <w:tcW w:w="1270" w:type="dxa"/>
            <w:tcBorders>
              <w:top w:val="nil"/>
              <w:bottom w:val="nil"/>
            </w:tcBorders>
          </w:tcPr>
          <w:p w14:paraId="034CA6AB"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2EA29ED3"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0DD4E630" w14:textId="77777777" w:rsidTr="000265F7">
        <w:trPr>
          <w:cantSplit/>
        </w:trPr>
        <w:tc>
          <w:tcPr>
            <w:tcW w:w="3175" w:type="dxa"/>
          </w:tcPr>
          <w:p w14:paraId="22CD2C0E"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In-band selectivity and blocking </w:t>
            </w:r>
          </w:p>
        </w:tc>
        <w:tc>
          <w:tcPr>
            <w:tcW w:w="1418" w:type="dxa"/>
          </w:tcPr>
          <w:p w14:paraId="341FCC6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7.4</w:t>
            </w:r>
          </w:p>
        </w:tc>
        <w:tc>
          <w:tcPr>
            <w:tcW w:w="1276" w:type="dxa"/>
            <w:tcBorders>
              <w:top w:val="nil"/>
              <w:bottom w:val="nil"/>
            </w:tcBorders>
          </w:tcPr>
          <w:p w14:paraId="42F0A764"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25526E5D"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6660A0C0"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12.3.4</w:t>
            </w:r>
          </w:p>
        </w:tc>
        <w:tc>
          <w:tcPr>
            <w:tcW w:w="1270" w:type="dxa"/>
            <w:tcBorders>
              <w:top w:val="nil"/>
              <w:bottom w:val="nil"/>
            </w:tcBorders>
          </w:tcPr>
          <w:p w14:paraId="2403E415"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4451B68C"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765F86D5" w14:textId="77777777" w:rsidTr="000265F7">
        <w:trPr>
          <w:cantSplit/>
        </w:trPr>
        <w:tc>
          <w:tcPr>
            <w:tcW w:w="3175" w:type="dxa"/>
          </w:tcPr>
          <w:p w14:paraId="3B8F844C"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Out-of-band blocking </w:t>
            </w:r>
          </w:p>
        </w:tc>
        <w:tc>
          <w:tcPr>
            <w:tcW w:w="1418" w:type="dxa"/>
          </w:tcPr>
          <w:p w14:paraId="0BD32EAE"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7.5</w:t>
            </w:r>
          </w:p>
        </w:tc>
        <w:tc>
          <w:tcPr>
            <w:tcW w:w="1276" w:type="dxa"/>
            <w:tcBorders>
              <w:top w:val="nil"/>
              <w:bottom w:val="nil"/>
            </w:tcBorders>
          </w:tcPr>
          <w:p w14:paraId="3FB27F3C"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3DC7F936"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3BB07358"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12.3.5</w:t>
            </w:r>
          </w:p>
        </w:tc>
        <w:tc>
          <w:tcPr>
            <w:tcW w:w="1270" w:type="dxa"/>
            <w:tcBorders>
              <w:top w:val="nil"/>
              <w:bottom w:val="nil"/>
            </w:tcBorders>
          </w:tcPr>
          <w:p w14:paraId="7B45D1EE"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409384EE"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0D0DD9E9" w14:textId="77777777" w:rsidTr="000265F7">
        <w:trPr>
          <w:cantSplit/>
        </w:trPr>
        <w:tc>
          <w:tcPr>
            <w:tcW w:w="3175" w:type="dxa"/>
          </w:tcPr>
          <w:p w14:paraId="49C49A8E"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Receiver spurious emissions </w:t>
            </w:r>
          </w:p>
        </w:tc>
        <w:tc>
          <w:tcPr>
            <w:tcW w:w="1418" w:type="dxa"/>
          </w:tcPr>
          <w:p w14:paraId="166A191F"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7.6</w:t>
            </w:r>
          </w:p>
        </w:tc>
        <w:tc>
          <w:tcPr>
            <w:tcW w:w="1276" w:type="dxa"/>
            <w:tcBorders>
              <w:top w:val="nil"/>
              <w:bottom w:val="nil"/>
            </w:tcBorders>
          </w:tcPr>
          <w:p w14:paraId="7F528470"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1BAFB626"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3EEB9437"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12.3.6</w:t>
            </w:r>
          </w:p>
        </w:tc>
        <w:tc>
          <w:tcPr>
            <w:tcW w:w="1270" w:type="dxa"/>
            <w:tcBorders>
              <w:top w:val="nil"/>
              <w:bottom w:val="nil"/>
            </w:tcBorders>
          </w:tcPr>
          <w:p w14:paraId="6EA1D599"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518C43B2"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69622476" w14:textId="77777777" w:rsidTr="000265F7">
        <w:trPr>
          <w:cantSplit/>
        </w:trPr>
        <w:tc>
          <w:tcPr>
            <w:tcW w:w="3175" w:type="dxa"/>
          </w:tcPr>
          <w:p w14:paraId="676D75BE"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Receiver intermodulation</w:t>
            </w:r>
          </w:p>
        </w:tc>
        <w:tc>
          <w:tcPr>
            <w:tcW w:w="1418" w:type="dxa"/>
          </w:tcPr>
          <w:p w14:paraId="6D4AD968"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7.7</w:t>
            </w:r>
          </w:p>
        </w:tc>
        <w:tc>
          <w:tcPr>
            <w:tcW w:w="1276" w:type="dxa"/>
            <w:tcBorders>
              <w:top w:val="nil"/>
              <w:bottom w:val="nil"/>
            </w:tcBorders>
          </w:tcPr>
          <w:p w14:paraId="6B834D62"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273CAA4E"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5D5E35FF"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12.3.7</w:t>
            </w:r>
          </w:p>
        </w:tc>
        <w:tc>
          <w:tcPr>
            <w:tcW w:w="1270" w:type="dxa"/>
            <w:tcBorders>
              <w:top w:val="nil"/>
              <w:bottom w:val="nil"/>
            </w:tcBorders>
          </w:tcPr>
          <w:p w14:paraId="024A524E"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78442591"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7DC2E912" w14:textId="77777777" w:rsidTr="000265F7">
        <w:trPr>
          <w:cantSplit/>
        </w:trPr>
        <w:tc>
          <w:tcPr>
            <w:tcW w:w="3175" w:type="dxa"/>
          </w:tcPr>
          <w:p w14:paraId="751DAC4A"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In-channel selectivity </w:t>
            </w:r>
          </w:p>
        </w:tc>
        <w:tc>
          <w:tcPr>
            <w:tcW w:w="1418" w:type="dxa"/>
          </w:tcPr>
          <w:p w14:paraId="0E678288"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7.8</w:t>
            </w:r>
          </w:p>
        </w:tc>
        <w:tc>
          <w:tcPr>
            <w:tcW w:w="1276" w:type="dxa"/>
            <w:tcBorders>
              <w:top w:val="nil"/>
              <w:bottom w:val="nil"/>
            </w:tcBorders>
          </w:tcPr>
          <w:p w14:paraId="34074165"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15649D0E"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4FE9E200"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12.3.8</w:t>
            </w:r>
          </w:p>
        </w:tc>
        <w:tc>
          <w:tcPr>
            <w:tcW w:w="1270" w:type="dxa"/>
            <w:tcBorders>
              <w:top w:val="nil"/>
              <w:bottom w:val="nil"/>
            </w:tcBorders>
          </w:tcPr>
          <w:p w14:paraId="5A8FF184"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5F3134C9"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5DFA6BED" w14:textId="77777777" w:rsidTr="000265F7">
        <w:trPr>
          <w:cantSplit/>
        </w:trPr>
        <w:tc>
          <w:tcPr>
            <w:tcW w:w="3175" w:type="dxa"/>
          </w:tcPr>
          <w:p w14:paraId="39744084"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In-channel adjacent </w:t>
            </w:r>
            <w:proofErr w:type="spellStart"/>
            <w:r w:rsidRPr="009F22B2">
              <w:rPr>
                <w:rFonts w:ascii="Arial" w:eastAsia="等线" w:hAnsi="Arial"/>
                <w:sz w:val="18"/>
                <w:lang w:eastAsia="ja-JP"/>
              </w:rPr>
              <w:t>subband</w:t>
            </w:r>
            <w:proofErr w:type="spellEnd"/>
            <w:r w:rsidRPr="009F22B2">
              <w:rPr>
                <w:rFonts w:ascii="Arial" w:eastAsia="等线" w:hAnsi="Arial"/>
                <w:sz w:val="18"/>
                <w:lang w:eastAsia="ja-JP"/>
              </w:rPr>
              <w:t xml:space="preserve"> blocking</w:t>
            </w:r>
          </w:p>
        </w:tc>
        <w:tc>
          <w:tcPr>
            <w:tcW w:w="1418" w:type="dxa"/>
          </w:tcPr>
          <w:p w14:paraId="3BDBCDDD"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6" w:type="dxa"/>
            <w:tcBorders>
              <w:top w:val="nil"/>
              <w:bottom w:val="nil"/>
            </w:tcBorders>
          </w:tcPr>
          <w:p w14:paraId="7A755CD1"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bottom w:val="nil"/>
            </w:tcBorders>
          </w:tcPr>
          <w:p w14:paraId="0376AD59"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7AE4E6B3"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12.3.9</w:t>
            </w:r>
          </w:p>
        </w:tc>
        <w:tc>
          <w:tcPr>
            <w:tcW w:w="1270" w:type="dxa"/>
            <w:tcBorders>
              <w:top w:val="nil"/>
              <w:bottom w:val="nil"/>
            </w:tcBorders>
          </w:tcPr>
          <w:p w14:paraId="3A736A26"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bottom w:val="nil"/>
            </w:tcBorders>
          </w:tcPr>
          <w:p w14:paraId="78BBF6DD"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59116F44" w14:textId="77777777" w:rsidTr="000265F7">
        <w:trPr>
          <w:cantSplit/>
        </w:trPr>
        <w:tc>
          <w:tcPr>
            <w:tcW w:w="3175" w:type="dxa"/>
          </w:tcPr>
          <w:p w14:paraId="6B0B55D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Performance requirements</w:t>
            </w:r>
          </w:p>
        </w:tc>
        <w:tc>
          <w:tcPr>
            <w:tcW w:w="1418" w:type="dxa"/>
          </w:tcPr>
          <w:p w14:paraId="2CE7E9E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8</w:t>
            </w:r>
          </w:p>
        </w:tc>
        <w:tc>
          <w:tcPr>
            <w:tcW w:w="1276" w:type="dxa"/>
            <w:tcBorders>
              <w:top w:val="nil"/>
            </w:tcBorders>
          </w:tcPr>
          <w:p w14:paraId="5805E929"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nil"/>
            </w:tcBorders>
          </w:tcPr>
          <w:p w14:paraId="75CEAF58" w14:textId="77777777" w:rsidR="009F22B2" w:rsidRPr="009F22B2" w:rsidRDefault="009F22B2" w:rsidP="009F22B2">
            <w:pPr>
              <w:keepNext/>
              <w:keepLines/>
              <w:spacing w:after="0"/>
              <w:jc w:val="center"/>
              <w:rPr>
                <w:rFonts w:ascii="Arial" w:eastAsia="等线" w:hAnsi="Arial"/>
                <w:sz w:val="18"/>
                <w:lang w:eastAsia="en-GB"/>
              </w:rPr>
            </w:pPr>
          </w:p>
        </w:tc>
        <w:tc>
          <w:tcPr>
            <w:tcW w:w="1270" w:type="dxa"/>
            <w:tcBorders>
              <w:top w:val="single" w:sz="4" w:space="0" w:color="auto"/>
              <w:bottom w:val="single" w:sz="4" w:space="0" w:color="auto"/>
            </w:tcBorders>
          </w:tcPr>
          <w:p w14:paraId="1529C0E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12.4</w:t>
            </w:r>
          </w:p>
        </w:tc>
        <w:tc>
          <w:tcPr>
            <w:tcW w:w="1270" w:type="dxa"/>
            <w:tcBorders>
              <w:top w:val="nil"/>
            </w:tcBorders>
          </w:tcPr>
          <w:p w14:paraId="7DDB049C" w14:textId="77777777" w:rsidR="009F22B2" w:rsidRPr="009F22B2" w:rsidRDefault="009F22B2" w:rsidP="009F22B2">
            <w:pPr>
              <w:keepNext/>
              <w:keepLines/>
              <w:spacing w:after="0"/>
              <w:jc w:val="center"/>
              <w:rPr>
                <w:rFonts w:ascii="Arial" w:eastAsia="等线" w:hAnsi="Arial"/>
                <w:sz w:val="18"/>
                <w:lang w:eastAsia="en-GB"/>
              </w:rPr>
            </w:pPr>
          </w:p>
        </w:tc>
        <w:tc>
          <w:tcPr>
            <w:tcW w:w="1252" w:type="dxa"/>
            <w:tcBorders>
              <w:top w:val="nil"/>
            </w:tcBorders>
          </w:tcPr>
          <w:p w14:paraId="564CBD92" w14:textId="77777777" w:rsidR="009F22B2" w:rsidRPr="009F22B2" w:rsidRDefault="009F22B2" w:rsidP="009F22B2">
            <w:pPr>
              <w:keepNext/>
              <w:keepLines/>
              <w:spacing w:after="0"/>
              <w:jc w:val="center"/>
              <w:rPr>
                <w:rFonts w:ascii="Arial" w:eastAsia="等线" w:hAnsi="Arial"/>
                <w:sz w:val="18"/>
                <w:lang w:eastAsia="en-GB"/>
              </w:rPr>
            </w:pPr>
          </w:p>
        </w:tc>
      </w:tr>
      <w:tr w:rsidR="009F22B2" w:rsidRPr="009F22B2" w14:paraId="10EE2E67" w14:textId="77777777" w:rsidTr="000265F7">
        <w:trPr>
          <w:cantSplit/>
        </w:trPr>
        <w:tc>
          <w:tcPr>
            <w:tcW w:w="3175" w:type="dxa"/>
          </w:tcPr>
          <w:p w14:paraId="0CE66CC2"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Radiated transmit power</w:t>
            </w:r>
          </w:p>
        </w:tc>
        <w:tc>
          <w:tcPr>
            <w:tcW w:w="1418" w:type="dxa"/>
            <w:tcBorders>
              <w:bottom w:val="single" w:sz="4" w:space="0" w:color="auto"/>
            </w:tcBorders>
          </w:tcPr>
          <w:p w14:paraId="7EE6F4E9"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9.2</w:t>
            </w:r>
          </w:p>
        </w:tc>
        <w:tc>
          <w:tcPr>
            <w:tcW w:w="1276" w:type="dxa"/>
          </w:tcPr>
          <w:p w14:paraId="7D4E95D0"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9.2</w:t>
            </w:r>
          </w:p>
        </w:tc>
        <w:tc>
          <w:tcPr>
            <w:tcW w:w="1270" w:type="dxa"/>
            <w:tcBorders>
              <w:right w:val="single" w:sz="4" w:space="0" w:color="auto"/>
            </w:tcBorders>
          </w:tcPr>
          <w:p w14:paraId="4AD6407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9.2</w:t>
            </w:r>
          </w:p>
        </w:tc>
        <w:tc>
          <w:tcPr>
            <w:tcW w:w="1270" w:type="dxa"/>
            <w:tcBorders>
              <w:top w:val="single" w:sz="4" w:space="0" w:color="auto"/>
              <w:left w:val="single" w:sz="4" w:space="0" w:color="auto"/>
              <w:bottom w:val="single" w:sz="4" w:space="0" w:color="auto"/>
              <w:right w:val="single" w:sz="4" w:space="0" w:color="auto"/>
            </w:tcBorders>
          </w:tcPr>
          <w:p w14:paraId="18746229"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sz w:val="18"/>
                <w:lang w:eastAsia="zh-CN"/>
              </w:rPr>
              <w:t>12.5.2</w:t>
            </w:r>
          </w:p>
        </w:tc>
        <w:tc>
          <w:tcPr>
            <w:tcW w:w="1270" w:type="dxa"/>
            <w:tcBorders>
              <w:left w:val="single" w:sz="4" w:space="0" w:color="auto"/>
            </w:tcBorders>
          </w:tcPr>
          <w:p w14:paraId="43E69091"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12.5.2</w:t>
            </w:r>
          </w:p>
        </w:tc>
        <w:tc>
          <w:tcPr>
            <w:tcW w:w="1252" w:type="dxa"/>
          </w:tcPr>
          <w:p w14:paraId="7F44E41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12.5.2</w:t>
            </w:r>
          </w:p>
        </w:tc>
      </w:tr>
      <w:tr w:rsidR="009F22B2" w:rsidRPr="009F22B2" w14:paraId="6A3BE82A" w14:textId="77777777" w:rsidTr="000265F7">
        <w:trPr>
          <w:cantSplit/>
        </w:trPr>
        <w:tc>
          <w:tcPr>
            <w:tcW w:w="3175" w:type="dxa"/>
          </w:tcPr>
          <w:p w14:paraId="1C76F12C"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base station output power</w:t>
            </w:r>
          </w:p>
        </w:tc>
        <w:tc>
          <w:tcPr>
            <w:tcW w:w="1418" w:type="dxa"/>
            <w:tcBorders>
              <w:bottom w:val="nil"/>
            </w:tcBorders>
          </w:tcPr>
          <w:p w14:paraId="1A0EF0F7"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4A3EEE40"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9.3</w:t>
            </w:r>
          </w:p>
        </w:tc>
        <w:tc>
          <w:tcPr>
            <w:tcW w:w="1270" w:type="dxa"/>
            <w:tcBorders>
              <w:right w:val="single" w:sz="4" w:space="0" w:color="auto"/>
            </w:tcBorders>
          </w:tcPr>
          <w:p w14:paraId="6B46E1C4"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9.3</w:t>
            </w:r>
          </w:p>
        </w:tc>
        <w:tc>
          <w:tcPr>
            <w:tcW w:w="1270" w:type="dxa"/>
            <w:tcBorders>
              <w:top w:val="single" w:sz="4" w:space="0" w:color="auto"/>
              <w:left w:val="single" w:sz="4" w:space="0" w:color="auto"/>
              <w:bottom w:val="nil"/>
              <w:right w:val="single" w:sz="4" w:space="0" w:color="auto"/>
            </w:tcBorders>
          </w:tcPr>
          <w:p w14:paraId="19501836"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30BD9AC6"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12.5.3</w:t>
            </w:r>
          </w:p>
        </w:tc>
        <w:tc>
          <w:tcPr>
            <w:tcW w:w="1252" w:type="dxa"/>
          </w:tcPr>
          <w:p w14:paraId="74E7588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12.5.3</w:t>
            </w:r>
          </w:p>
        </w:tc>
      </w:tr>
      <w:tr w:rsidR="009F22B2" w:rsidRPr="009F22B2" w14:paraId="6A7F628B" w14:textId="77777777" w:rsidTr="000265F7">
        <w:trPr>
          <w:cantSplit/>
        </w:trPr>
        <w:tc>
          <w:tcPr>
            <w:tcW w:w="3175" w:type="dxa"/>
          </w:tcPr>
          <w:p w14:paraId="17468B39"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output power dynamics</w:t>
            </w:r>
          </w:p>
        </w:tc>
        <w:tc>
          <w:tcPr>
            <w:tcW w:w="1418" w:type="dxa"/>
            <w:tcBorders>
              <w:top w:val="nil"/>
              <w:bottom w:val="nil"/>
            </w:tcBorders>
          </w:tcPr>
          <w:p w14:paraId="0857B5C5"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27E4F28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9.4</w:t>
            </w:r>
          </w:p>
        </w:tc>
        <w:tc>
          <w:tcPr>
            <w:tcW w:w="1270" w:type="dxa"/>
            <w:tcBorders>
              <w:right w:val="single" w:sz="4" w:space="0" w:color="auto"/>
            </w:tcBorders>
          </w:tcPr>
          <w:p w14:paraId="1539D69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9.4</w:t>
            </w:r>
          </w:p>
        </w:tc>
        <w:tc>
          <w:tcPr>
            <w:tcW w:w="1270" w:type="dxa"/>
            <w:tcBorders>
              <w:top w:val="nil"/>
              <w:left w:val="single" w:sz="4" w:space="0" w:color="auto"/>
              <w:bottom w:val="nil"/>
              <w:right w:val="single" w:sz="4" w:space="0" w:color="auto"/>
            </w:tcBorders>
          </w:tcPr>
          <w:p w14:paraId="66EAA171"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5240618A"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12.5.4</w:t>
            </w:r>
          </w:p>
        </w:tc>
        <w:tc>
          <w:tcPr>
            <w:tcW w:w="1252" w:type="dxa"/>
          </w:tcPr>
          <w:p w14:paraId="0AEABDC8"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12.5.4</w:t>
            </w:r>
          </w:p>
        </w:tc>
      </w:tr>
      <w:tr w:rsidR="009F22B2" w:rsidRPr="009F22B2" w14:paraId="1E534D07" w14:textId="77777777" w:rsidTr="000265F7">
        <w:trPr>
          <w:cantSplit/>
        </w:trPr>
        <w:tc>
          <w:tcPr>
            <w:tcW w:w="3175" w:type="dxa"/>
          </w:tcPr>
          <w:p w14:paraId="33F453E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transmit ON/OFF power</w:t>
            </w:r>
          </w:p>
        </w:tc>
        <w:tc>
          <w:tcPr>
            <w:tcW w:w="1418" w:type="dxa"/>
            <w:tcBorders>
              <w:top w:val="nil"/>
              <w:bottom w:val="nil"/>
            </w:tcBorders>
          </w:tcPr>
          <w:p w14:paraId="3F428900"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768E898E"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9.5</w:t>
            </w:r>
          </w:p>
        </w:tc>
        <w:tc>
          <w:tcPr>
            <w:tcW w:w="1270" w:type="dxa"/>
            <w:tcBorders>
              <w:right w:val="single" w:sz="4" w:space="0" w:color="auto"/>
            </w:tcBorders>
          </w:tcPr>
          <w:p w14:paraId="55401481"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9.5</w:t>
            </w:r>
          </w:p>
        </w:tc>
        <w:tc>
          <w:tcPr>
            <w:tcW w:w="1270" w:type="dxa"/>
            <w:tcBorders>
              <w:top w:val="nil"/>
              <w:left w:val="single" w:sz="4" w:space="0" w:color="auto"/>
              <w:bottom w:val="nil"/>
              <w:right w:val="single" w:sz="4" w:space="0" w:color="auto"/>
            </w:tcBorders>
          </w:tcPr>
          <w:p w14:paraId="165F85E3"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69A013F4"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12.5.5</w:t>
            </w:r>
          </w:p>
        </w:tc>
        <w:tc>
          <w:tcPr>
            <w:tcW w:w="1252" w:type="dxa"/>
          </w:tcPr>
          <w:p w14:paraId="3D2A6436"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12.5.5</w:t>
            </w:r>
          </w:p>
        </w:tc>
      </w:tr>
      <w:tr w:rsidR="009F22B2" w:rsidRPr="009F22B2" w14:paraId="41245A66" w14:textId="77777777" w:rsidTr="000265F7">
        <w:trPr>
          <w:cantSplit/>
        </w:trPr>
        <w:tc>
          <w:tcPr>
            <w:tcW w:w="3175" w:type="dxa"/>
          </w:tcPr>
          <w:p w14:paraId="7CBEBE1C"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transmitted signal quality</w:t>
            </w:r>
          </w:p>
        </w:tc>
        <w:tc>
          <w:tcPr>
            <w:tcW w:w="1418" w:type="dxa"/>
            <w:tcBorders>
              <w:top w:val="nil"/>
              <w:bottom w:val="nil"/>
            </w:tcBorders>
          </w:tcPr>
          <w:p w14:paraId="3C903DB2"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049BA385"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9.6</w:t>
            </w:r>
          </w:p>
        </w:tc>
        <w:tc>
          <w:tcPr>
            <w:tcW w:w="1270" w:type="dxa"/>
            <w:tcBorders>
              <w:right w:val="single" w:sz="4" w:space="0" w:color="auto"/>
            </w:tcBorders>
          </w:tcPr>
          <w:p w14:paraId="61DCCE3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9.6</w:t>
            </w:r>
          </w:p>
        </w:tc>
        <w:tc>
          <w:tcPr>
            <w:tcW w:w="1270" w:type="dxa"/>
            <w:tcBorders>
              <w:top w:val="nil"/>
              <w:left w:val="single" w:sz="4" w:space="0" w:color="auto"/>
              <w:bottom w:val="nil"/>
              <w:right w:val="single" w:sz="4" w:space="0" w:color="auto"/>
            </w:tcBorders>
          </w:tcPr>
          <w:p w14:paraId="6EE067A6"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31F550AE"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12.5.6</w:t>
            </w:r>
          </w:p>
        </w:tc>
        <w:tc>
          <w:tcPr>
            <w:tcW w:w="1252" w:type="dxa"/>
          </w:tcPr>
          <w:p w14:paraId="2B24E2FA"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12.5.6</w:t>
            </w:r>
          </w:p>
        </w:tc>
      </w:tr>
      <w:tr w:rsidR="009F22B2" w:rsidRPr="009F22B2" w14:paraId="04F2A696" w14:textId="77777777" w:rsidTr="000265F7">
        <w:trPr>
          <w:cantSplit/>
        </w:trPr>
        <w:tc>
          <w:tcPr>
            <w:tcW w:w="3175" w:type="dxa"/>
          </w:tcPr>
          <w:p w14:paraId="2AACE322"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occupied bandwidth</w:t>
            </w:r>
          </w:p>
        </w:tc>
        <w:tc>
          <w:tcPr>
            <w:tcW w:w="1418" w:type="dxa"/>
            <w:tcBorders>
              <w:top w:val="nil"/>
              <w:bottom w:val="nil"/>
            </w:tcBorders>
          </w:tcPr>
          <w:p w14:paraId="45924E4B"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18D25CE7"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9.7.2</w:t>
            </w:r>
          </w:p>
        </w:tc>
        <w:tc>
          <w:tcPr>
            <w:tcW w:w="1270" w:type="dxa"/>
            <w:tcBorders>
              <w:right w:val="single" w:sz="4" w:space="0" w:color="auto"/>
            </w:tcBorders>
          </w:tcPr>
          <w:p w14:paraId="5942D299"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9.7.2</w:t>
            </w:r>
          </w:p>
        </w:tc>
        <w:tc>
          <w:tcPr>
            <w:tcW w:w="1270" w:type="dxa"/>
            <w:tcBorders>
              <w:top w:val="nil"/>
              <w:left w:val="single" w:sz="4" w:space="0" w:color="auto"/>
              <w:bottom w:val="nil"/>
              <w:right w:val="single" w:sz="4" w:space="0" w:color="auto"/>
            </w:tcBorders>
          </w:tcPr>
          <w:p w14:paraId="739618C3"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6040E13B"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12.5.7.2</w:t>
            </w:r>
          </w:p>
        </w:tc>
        <w:tc>
          <w:tcPr>
            <w:tcW w:w="1252" w:type="dxa"/>
          </w:tcPr>
          <w:p w14:paraId="340D7FF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12.5.7.2</w:t>
            </w:r>
          </w:p>
        </w:tc>
      </w:tr>
      <w:tr w:rsidR="009F22B2" w:rsidRPr="009F22B2" w14:paraId="28493D0E" w14:textId="77777777" w:rsidTr="000265F7">
        <w:trPr>
          <w:cantSplit/>
        </w:trPr>
        <w:tc>
          <w:tcPr>
            <w:tcW w:w="3175" w:type="dxa"/>
          </w:tcPr>
          <w:p w14:paraId="6BED6E07"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ACLR</w:t>
            </w:r>
          </w:p>
        </w:tc>
        <w:tc>
          <w:tcPr>
            <w:tcW w:w="1418" w:type="dxa"/>
            <w:tcBorders>
              <w:top w:val="nil"/>
              <w:bottom w:val="nil"/>
            </w:tcBorders>
          </w:tcPr>
          <w:p w14:paraId="0EA302D3"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NA</w:t>
            </w:r>
          </w:p>
        </w:tc>
        <w:tc>
          <w:tcPr>
            <w:tcW w:w="1276" w:type="dxa"/>
          </w:tcPr>
          <w:p w14:paraId="1EB00AEE"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9.7.3</w:t>
            </w:r>
          </w:p>
        </w:tc>
        <w:tc>
          <w:tcPr>
            <w:tcW w:w="1270" w:type="dxa"/>
            <w:tcBorders>
              <w:right w:val="single" w:sz="4" w:space="0" w:color="auto"/>
            </w:tcBorders>
          </w:tcPr>
          <w:p w14:paraId="62A021B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9.7.3</w:t>
            </w:r>
          </w:p>
        </w:tc>
        <w:tc>
          <w:tcPr>
            <w:tcW w:w="1270" w:type="dxa"/>
            <w:tcBorders>
              <w:top w:val="nil"/>
              <w:left w:val="single" w:sz="4" w:space="0" w:color="auto"/>
              <w:bottom w:val="nil"/>
              <w:right w:val="single" w:sz="4" w:space="0" w:color="auto"/>
            </w:tcBorders>
          </w:tcPr>
          <w:p w14:paraId="343AD189"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hint="eastAsia"/>
                <w:sz w:val="18"/>
                <w:lang w:eastAsia="zh-CN"/>
              </w:rPr>
              <w:t>N</w:t>
            </w:r>
            <w:r w:rsidRPr="009F22B2">
              <w:rPr>
                <w:rFonts w:ascii="Arial" w:eastAsia="等线" w:hAnsi="Arial"/>
                <w:sz w:val="18"/>
                <w:lang w:eastAsia="zh-CN"/>
              </w:rPr>
              <w:t>A</w:t>
            </w:r>
          </w:p>
        </w:tc>
        <w:tc>
          <w:tcPr>
            <w:tcW w:w="1270" w:type="dxa"/>
            <w:tcBorders>
              <w:left w:val="single" w:sz="4" w:space="0" w:color="auto"/>
            </w:tcBorders>
          </w:tcPr>
          <w:p w14:paraId="4F853D0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12.5.7.3</w:t>
            </w:r>
          </w:p>
        </w:tc>
        <w:tc>
          <w:tcPr>
            <w:tcW w:w="1252" w:type="dxa"/>
          </w:tcPr>
          <w:p w14:paraId="458206BC"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12.5.7.3</w:t>
            </w:r>
          </w:p>
        </w:tc>
      </w:tr>
      <w:tr w:rsidR="009F22B2" w:rsidRPr="009F22B2" w14:paraId="3F0488C9" w14:textId="77777777" w:rsidTr="000265F7">
        <w:trPr>
          <w:cantSplit/>
        </w:trPr>
        <w:tc>
          <w:tcPr>
            <w:tcW w:w="3175" w:type="dxa"/>
          </w:tcPr>
          <w:p w14:paraId="1CB8050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highlight w:val="yellow"/>
                <w:lang w:eastAsia="ja-JP"/>
              </w:rPr>
              <w:t>OTA operating band unwanted emission</w:t>
            </w:r>
          </w:p>
        </w:tc>
        <w:tc>
          <w:tcPr>
            <w:tcW w:w="1418" w:type="dxa"/>
            <w:tcBorders>
              <w:top w:val="nil"/>
              <w:bottom w:val="nil"/>
            </w:tcBorders>
          </w:tcPr>
          <w:p w14:paraId="5AA48C58"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75A8E069"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9.7.4</w:t>
            </w:r>
          </w:p>
        </w:tc>
        <w:tc>
          <w:tcPr>
            <w:tcW w:w="1270" w:type="dxa"/>
            <w:tcBorders>
              <w:right w:val="single" w:sz="4" w:space="0" w:color="auto"/>
            </w:tcBorders>
          </w:tcPr>
          <w:p w14:paraId="6AB6112E"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9.7.4</w:t>
            </w:r>
          </w:p>
        </w:tc>
        <w:tc>
          <w:tcPr>
            <w:tcW w:w="1270" w:type="dxa"/>
            <w:tcBorders>
              <w:top w:val="nil"/>
              <w:left w:val="single" w:sz="4" w:space="0" w:color="auto"/>
              <w:bottom w:val="nil"/>
              <w:right w:val="single" w:sz="4" w:space="0" w:color="auto"/>
            </w:tcBorders>
          </w:tcPr>
          <w:p w14:paraId="65BE076C"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462FA1C9"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12.5.7.4</w:t>
            </w:r>
          </w:p>
        </w:tc>
        <w:tc>
          <w:tcPr>
            <w:tcW w:w="1252" w:type="dxa"/>
          </w:tcPr>
          <w:p w14:paraId="2C5E76E9"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12.5.7.4</w:t>
            </w:r>
          </w:p>
        </w:tc>
      </w:tr>
      <w:tr w:rsidR="009F22B2" w:rsidRPr="009F22B2" w14:paraId="3DC6F906" w14:textId="77777777" w:rsidTr="000265F7">
        <w:trPr>
          <w:cantSplit/>
        </w:trPr>
        <w:tc>
          <w:tcPr>
            <w:tcW w:w="3175" w:type="dxa"/>
          </w:tcPr>
          <w:p w14:paraId="2C004D14"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OTA transmitter spurious emission </w:t>
            </w:r>
          </w:p>
        </w:tc>
        <w:tc>
          <w:tcPr>
            <w:tcW w:w="1418" w:type="dxa"/>
            <w:tcBorders>
              <w:top w:val="nil"/>
              <w:bottom w:val="nil"/>
            </w:tcBorders>
          </w:tcPr>
          <w:p w14:paraId="2299CBBD"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0129D27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9.7.5</w:t>
            </w:r>
          </w:p>
        </w:tc>
        <w:tc>
          <w:tcPr>
            <w:tcW w:w="1270" w:type="dxa"/>
            <w:tcBorders>
              <w:right w:val="single" w:sz="4" w:space="0" w:color="auto"/>
            </w:tcBorders>
          </w:tcPr>
          <w:p w14:paraId="3C7C4A5E"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9.7.5</w:t>
            </w:r>
          </w:p>
        </w:tc>
        <w:tc>
          <w:tcPr>
            <w:tcW w:w="1270" w:type="dxa"/>
            <w:tcBorders>
              <w:top w:val="nil"/>
              <w:left w:val="single" w:sz="4" w:space="0" w:color="auto"/>
              <w:bottom w:val="nil"/>
              <w:right w:val="single" w:sz="4" w:space="0" w:color="auto"/>
            </w:tcBorders>
          </w:tcPr>
          <w:p w14:paraId="073DCCE6"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68EA3CD7"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12.5.7.5</w:t>
            </w:r>
          </w:p>
        </w:tc>
        <w:tc>
          <w:tcPr>
            <w:tcW w:w="1252" w:type="dxa"/>
          </w:tcPr>
          <w:p w14:paraId="7D2CE12A"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12.5.7.5</w:t>
            </w:r>
          </w:p>
        </w:tc>
      </w:tr>
      <w:tr w:rsidR="009F22B2" w:rsidRPr="009F22B2" w14:paraId="22AF6935" w14:textId="77777777" w:rsidTr="000265F7">
        <w:trPr>
          <w:cantSplit/>
        </w:trPr>
        <w:tc>
          <w:tcPr>
            <w:tcW w:w="3175" w:type="dxa"/>
          </w:tcPr>
          <w:p w14:paraId="154C4342"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OTA transmitter intermodulation </w:t>
            </w:r>
          </w:p>
        </w:tc>
        <w:tc>
          <w:tcPr>
            <w:tcW w:w="1418" w:type="dxa"/>
            <w:tcBorders>
              <w:top w:val="nil"/>
              <w:bottom w:val="nil"/>
            </w:tcBorders>
          </w:tcPr>
          <w:p w14:paraId="29BCF9EB"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51CC7606"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9.8</w:t>
            </w:r>
          </w:p>
        </w:tc>
        <w:tc>
          <w:tcPr>
            <w:tcW w:w="1270" w:type="dxa"/>
            <w:tcBorders>
              <w:bottom w:val="single" w:sz="4" w:space="0" w:color="auto"/>
              <w:right w:val="single" w:sz="4" w:space="0" w:color="auto"/>
            </w:tcBorders>
          </w:tcPr>
          <w:p w14:paraId="2BD8B33A"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336072E4"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16245EDC"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12.5.8</w:t>
            </w:r>
          </w:p>
        </w:tc>
        <w:tc>
          <w:tcPr>
            <w:tcW w:w="1252" w:type="dxa"/>
          </w:tcPr>
          <w:p w14:paraId="0C57E316"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hint="eastAsia"/>
                <w:sz w:val="18"/>
                <w:lang w:eastAsia="zh-CN"/>
              </w:rPr>
              <w:t>N</w:t>
            </w:r>
            <w:r w:rsidRPr="009F22B2">
              <w:rPr>
                <w:rFonts w:ascii="Arial" w:eastAsia="等线" w:hAnsi="Arial"/>
                <w:sz w:val="18"/>
                <w:lang w:eastAsia="zh-CN"/>
              </w:rPr>
              <w:t>A</w:t>
            </w:r>
          </w:p>
        </w:tc>
      </w:tr>
      <w:tr w:rsidR="009F22B2" w:rsidRPr="009F22B2" w14:paraId="29D6A3AE" w14:textId="77777777" w:rsidTr="000265F7">
        <w:trPr>
          <w:cantSplit/>
        </w:trPr>
        <w:tc>
          <w:tcPr>
            <w:tcW w:w="3175" w:type="dxa"/>
          </w:tcPr>
          <w:p w14:paraId="3E63E228" w14:textId="77777777" w:rsidR="009F22B2" w:rsidRPr="009F22B2" w:rsidRDefault="009F22B2" w:rsidP="009F22B2">
            <w:pPr>
              <w:keepNext/>
              <w:keepLines/>
              <w:spacing w:after="0"/>
              <w:jc w:val="center"/>
              <w:rPr>
                <w:rFonts w:ascii="Arial" w:eastAsia="等线" w:hAnsi="Arial"/>
                <w:sz w:val="18"/>
                <w:highlight w:val="yellow"/>
                <w:lang w:eastAsia="ja-JP"/>
              </w:rPr>
            </w:pPr>
            <w:r w:rsidRPr="009F22B2">
              <w:rPr>
                <w:rFonts w:ascii="Arial" w:eastAsia="等线" w:hAnsi="Arial"/>
                <w:sz w:val="18"/>
                <w:highlight w:val="yellow"/>
                <w:lang w:eastAsia="ja-JP"/>
              </w:rPr>
              <w:t>OTA spatial emission</w:t>
            </w:r>
          </w:p>
        </w:tc>
        <w:tc>
          <w:tcPr>
            <w:tcW w:w="1418" w:type="dxa"/>
            <w:tcBorders>
              <w:top w:val="nil"/>
              <w:bottom w:val="nil"/>
            </w:tcBorders>
          </w:tcPr>
          <w:p w14:paraId="18E7F273" w14:textId="77777777" w:rsidR="009F22B2" w:rsidRPr="009F22B2" w:rsidRDefault="009F22B2" w:rsidP="009F22B2">
            <w:pPr>
              <w:keepNext/>
              <w:keepLines/>
              <w:spacing w:after="0"/>
              <w:jc w:val="center"/>
              <w:rPr>
                <w:rFonts w:ascii="Arial" w:eastAsia="等线" w:hAnsi="Arial"/>
                <w:sz w:val="18"/>
                <w:highlight w:val="yellow"/>
                <w:lang w:eastAsia="en-GB"/>
              </w:rPr>
            </w:pPr>
          </w:p>
        </w:tc>
        <w:tc>
          <w:tcPr>
            <w:tcW w:w="1276" w:type="dxa"/>
          </w:tcPr>
          <w:p w14:paraId="154CD80F" w14:textId="77777777" w:rsidR="009F22B2" w:rsidRPr="009F22B2" w:rsidRDefault="009F22B2" w:rsidP="009F22B2">
            <w:pPr>
              <w:keepNext/>
              <w:keepLines/>
              <w:spacing w:after="0"/>
              <w:jc w:val="center"/>
              <w:rPr>
                <w:rFonts w:ascii="Arial" w:eastAsia="等线" w:hAnsi="Arial"/>
                <w:sz w:val="18"/>
                <w:highlight w:val="yellow"/>
                <w:lang w:eastAsia="ja-JP"/>
              </w:rPr>
            </w:pPr>
            <w:r w:rsidRPr="009F22B2">
              <w:rPr>
                <w:rFonts w:ascii="Arial" w:eastAsia="等线" w:hAnsi="Arial"/>
                <w:sz w:val="18"/>
                <w:highlight w:val="yellow"/>
                <w:lang w:eastAsia="ja-JP"/>
              </w:rPr>
              <w:t>9.9</w:t>
            </w:r>
          </w:p>
        </w:tc>
        <w:tc>
          <w:tcPr>
            <w:tcW w:w="1270" w:type="dxa"/>
            <w:tcBorders>
              <w:bottom w:val="single" w:sz="4" w:space="0" w:color="auto"/>
              <w:right w:val="single" w:sz="4" w:space="0" w:color="auto"/>
            </w:tcBorders>
          </w:tcPr>
          <w:p w14:paraId="4009665B" w14:textId="77777777" w:rsidR="009F22B2" w:rsidRPr="009F22B2" w:rsidRDefault="009F22B2" w:rsidP="009F22B2">
            <w:pPr>
              <w:keepNext/>
              <w:keepLines/>
              <w:spacing w:after="0"/>
              <w:jc w:val="center"/>
              <w:rPr>
                <w:rFonts w:ascii="Arial" w:eastAsia="等线" w:hAnsi="Arial"/>
                <w:sz w:val="18"/>
                <w:highlight w:val="yellow"/>
                <w:lang w:eastAsia="ja-JP"/>
              </w:rPr>
            </w:pPr>
            <w:r w:rsidRPr="009F22B2">
              <w:rPr>
                <w:rFonts w:ascii="Arial" w:eastAsia="等线" w:hAnsi="Arial"/>
                <w:sz w:val="18"/>
                <w:highlight w:val="yellow"/>
                <w:lang w:eastAsia="ja-JP"/>
              </w:rPr>
              <w:t>9.9</w:t>
            </w:r>
          </w:p>
        </w:tc>
        <w:tc>
          <w:tcPr>
            <w:tcW w:w="1270" w:type="dxa"/>
            <w:tcBorders>
              <w:top w:val="nil"/>
              <w:left w:val="single" w:sz="4" w:space="0" w:color="auto"/>
              <w:bottom w:val="nil"/>
              <w:right w:val="single" w:sz="4" w:space="0" w:color="auto"/>
            </w:tcBorders>
          </w:tcPr>
          <w:p w14:paraId="43A87FA9" w14:textId="77777777" w:rsidR="009F22B2" w:rsidRPr="009F22B2" w:rsidRDefault="009F22B2" w:rsidP="009F22B2">
            <w:pPr>
              <w:keepNext/>
              <w:keepLines/>
              <w:spacing w:after="0"/>
              <w:jc w:val="center"/>
              <w:rPr>
                <w:rFonts w:ascii="Arial" w:eastAsia="等线" w:hAnsi="Arial"/>
                <w:sz w:val="18"/>
                <w:highlight w:val="yellow"/>
                <w:lang w:eastAsia="ja-JP"/>
              </w:rPr>
            </w:pPr>
          </w:p>
        </w:tc>
        <w:tc>
          <w:tcPr>
            <w:tcW w:w="1270" w:type="dxa"/>
            <w:tcBorders>
              <w:left w:val="single" w:sz="4" w:space="0" w:color="auto"/>
              <w:bottom w:val="single" w:sz="4" w:space="0" w:color="auto"/>
            </w:tcBorders>
          </w:tcPr>
          <w:p w14:paraId="32363EA0" w14:textId="77777777" w:rsidR="009F22B2" w:rsidRPr="009F22B2" w:rsidRDefault="009F22B2" w:rsidP="009F22B2">
            <w:pPr>
              <w:keepNext/>
              <w:keepLines/>
              <w:spacing w:after="0"/>
              <w:jc w:val="center"/>
              <w:rPr>
                <w:rFonts w:ascii="Arial" w:eastAsia="等线" w:hAnsi="Arial"/>
                <w:sz w:val="18"/>
                <w:highlight w:val="yellow"/>
                <w:lang w:eastAsia="zh-CN"/>
              </w:rPr>
            </w:pPr>
            <w:r w:rsidRPr="009F22B2">
              <w:rPr>
                <w:rFonts w:ascii="Arial" w:eastAsia="等线" w:hAnsi="Arial"/>
                <w:sz w:val="18"/>
                <w:highlight w:val="yellow"/>
                <w:lang w:eastAsia="ja-JP"/>
              </w:rPr>
              <w:t>12.5.9</w:t>
            </w:r>
          </w:p>
        </w:tc>
        <w:tc>
          <w:tcPr>
            <w:tcW w:w="1252" w:type="dxa"/>
          </w:tcPr>
          <w:p w14:paraId="660D5DDC" w14:textId="77777777" w:rsidR="009F22B2" w:rsidRPr="009F22B2" w:rsidRDefault="009F22B2" w:rsidP="009F22B2">
            <w:pPr>
              <w:keepNext/>
              <w:keepLines/>
              <w:spacing w:after="0"/>
              <w:jc w:val="center"/>
              <w:rPr>
                <w:rFonts w:ascii="Arial" w:eastAsia="等线" w:hAnsi="Arial"/>
                <w:sz w:val="18"/>
                <w:highlight w:val="yellow"/>
                <w:lang w:eastAsia="zh-CN"/>
              </w:rPr>
            </w:pPr>
            <w:r w:rsidRPr="009F22B2">
              <w:rPr>
                <w:rFonts w:ascii="Arial" w:eastAsia="等线" w:hAnsi="Arial"/>
                <w:sz w:val="18"/>
                <w:highlight w:val="yellow"/>
                <w:lang w:eastAsia="ja-JP"/>
              </w:rPr>
              <w:t>12.5.9</w:t>
            </w:r>
          </w:p>
        </w:tc>
      </w:tr>
      <w:tr w:rsidR="009F22B2" w:rsidRPr="009F22B2" w14:paraId="0E907302" w14:textId="77777777" w:rsidTr="000265F7">
        <w:trPr>
          <w:cantSplit/>
        </w:trPr>
        <w:tc>
          <w:tcPr>
            <w:tcW w:w="3175" w:type="dxa"/>
            <w:tcBorders>
              <w:right w:val="single" w:sz="4" w:space="0" w:color="auto"/>
            </w:tcBorders>
          </w:tcPr>
          <w:p w14:paraId="2A520D2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lastRenderedPageBreak/>
              <w:t>OTA transient period between SBFD and non-SBFD</w:t>
            </w:r>
          </w:p>
        </w:tc>
        <w:tc>
          <w:tcPr>
            <w:tcW w:w="1418" w:type="dxa"/>
            <w:tcBorders>
              <w:top w:val="nil"/>
              <w:left w:val="single" w:sz="4" w:space="0" w:color="auto"/>
              <w:bottom w:val="nil"/>
              <w:right w:val="single" w:sz="4" w:space="0" w:color="auto"/>
            </w:tcBorders>
          </w:tcPr>
          <w:p w14:paraId="28CE3FF8"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Borders>
              <w:left w:val="single" w:sz="4" w:space="0" w:color="auto"/>
            </w:tcBorders>
          </w:tcPr>
          <w:p w14:paraId="0B78E18B"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0" w:type="dxa"/>
            <w:tcBorders>
              <w:bottom w:val="single" w:sz="4" w:space="0" w:color="auto"/>
              <w:right w:val="single" w:sz="4" w:space="0" w:color="auto"/>
            </w:tcBorders>
          </w:tcPr>
          <w:p w14:paraId="377139CF"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0DC38967"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217AE7AC"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sz w:val="18"/>
                <w:lang w:eastAsia="ja-JP"/>
              </w:rPr>
              <w:t>12.5.</w:t>
            </w:r>
            <w:r w:rsidRPr="009F22B2">
              <w:rPr>
                <w:rFonts w:ascii="Arial" w:eastAsia="等线" w:hAnsi="Arial"/>
                <w:sz w:val="18"/>
                <w:highlight w:val="yellow"/>
                <w:lang w:eastAsia="ja-JP"/>
              </w:rPr>
              <w:t>10</w:t>
            </w:r>
          </w:p>
        </w:tc>
        <w:tc>
          <w:tcPr>
            <w:tcW w:w="1252" w:type="dxa"/>
          </w:tcPr>
          <w:p w14:paraId="03166E41"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sz w:val="18"/>
                <w:lang w:eastAsia="ja-JP"/>
              </w:rPr>
              <w:t>12.5.</w:t>
            </w:r>
            <w:r w:rsidRPr="009F22B2">
              <w:rPr>
                <w:rFonts w:ascii="Arial" w:eastAsia="等线" w:hAnsi="Arial"/>
                <w:sz w:val="18"/>
                <w:highlight w:val="yellow"/>
                <w:lang w:eastAsia="ja-JP"/>
              </w:rPr>
              <w:t>10</w:t>
            </w:r>
          </w:p>
        </w:tc>
      </w:tr>
      <w:tr w:rsidR="009F22B2" w:rsidRPr="009F22B2" w14:paraId="496B2B29" w14:textId="77777777" w:rsidTr="000265F7">
        <w:trPr>
          <w:cantSplit/>
        </w:trPr>
        <w:tc>
          <w:tcPr>
            <w:tcW w:w="3175" w:type="dxa"/>
            <w:tcBorders>
              <w:right w:val="single" w:sz="4" w:space="0" w:color="auto"/>
            </w:tcBorders>
          </w:tcPr>
          <w:p w14:paraId="5698BA77"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OTA in-channel adjacent </w:t>
            </w:r>
            <w:proofErr w:type="spellStart"/>
            <w:r w:rsidRPr="009F22B2">
              <w:rPr>
                <w:rFonts w:ascii="Arial" w:eastAsia="等线" w:hAnsi="Arial"/>
                <w:sz w:val="18"/>
                <w:lang w:eastAsia="ja-JP"/>
              </w:rPr>
              <w:t>subband</w:t>
            </w:r>
            <w:proofErr w:type="spellEnd"/>
            <w:r w:rsidRPr="009F22B2">
              <w:rPr>
                <w:rFonts w:ascii="Arial" w:eastAsia="等线" w:hAnsi="Arial"/>
                <w:sz w:val="18"/>
                <w:lang w:eastAsia="ja-JP"/>
              </w:rPr>
              <w:t xml:space="preserve"> leakage</w:t>
            </w:r>
          </w:p>
        </w:tc>
        <w:tc>
          <w:tcPr>
            <w:tcW w:w="1418" w:type="dxa"/>
            <w:tcBorders>
              <w:top w:val="nil"/>
              <w:left w:val="single" w:sz="4" w:space="0" w:color="auto"/>
              <w:bottom w:val="single" w:sz="4" w:space="0" w:color="auto"/>
              <w:right w:val="single" w:sz="4" w:space="0" w:color="auto"/>
            </w:tcBorders>
          </w:tcPr>
          <w:p w14:paraId="3C36548D"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Borders>
              <w:left w:val="single" w:sz="4" w:space="0" w:color="auto"/>
            </w:tcBorders>
          </w:tcPr>
          <w:p w14:paraId="0B567F97"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0" w:type="dxa"/>
            <w:tcBorders>
              <w:bottom w:val="single" w:sz="4" w:space="0" w:color="auto"/>
              <w:right w:val="single" w:sz="4" w:space="0" w:color="auto"/>
            </w:tcBorders>
          </w:tcPr>
          <w:p w14:paraId="1069799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0" w:type="dxa"/>
            <w:tcBorders>
              <w:top w:val="nil"/>
              <w:left w:val="single" w:sz="4" w:space="0" w:color="auto"/>
              <w:bottom w:val="single" w:sz="4" w:space="0" w:color="auto"/>
              <w:right w:val="single" w:sz="4" w:space="0" w:color="auto"/>
            </w:tcBorders>
          </w:tcPr>
          <w:p w14:paraId="396A05AC"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3368685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12.5.</w:t>
            </w:r>
            <w:r w:rsidRPr="009F22B2">
              <w:rPr>
                <w:rFonts w:ascii="Arial" w:eastAsia="等线" w:hAnsi="Arial"/>
                <w:sz w:val="18"/>
                <w:highlight w:val="yellow"/>
                <w:lang w:eastAsia="ja-JP"/>
              </w:rPr>
              <w:t>11</w:t>
            </w:r>
          </w:p>
        </w:tc>
        <w:tc>
          <w:tcPr>
            <w:tcW w:w="1252" w:type="dxa"/>
          </w:tcPr>
          <w:p w14:paraId="47775E58"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sz w:val="18"/>
                <w:lang w:eastAsia="ja-JP"/>
              </w:rPr>
              <w:t>12.5.</w:t>
            </w:r>
            <w:r w:rsidRPr="009F22B2">
              <w:rPr>
                <w:rFonts w:ascii="Arial" w:eastAsia="等线" w:hAnsi="Arial"/>
                <w:sz w:val="18"/>
                <w:highlight w:val="yellow"/>
                <w:lang w:eastAsia="ja-JP"/>
              </w:rPr>
              <w:t>11</w:t>
            </w:r>
          </w:p>
        </w:tc>
      </w:tr>
      <w:tr w:rsidR="009F22B2" w:rsidRPr="009F22B2" w14:paraId="5441D624" w14:textId="77777777" w:rsidTr="000265F7">
        <w:trPr>
          <w:cantSplit/>
        </w:trPr>
        <w:tc>
          <w:tcPr>
            <w:tcW w:w="3175" w:type="dxa"/>
          </w:tcPr>
          <w:p w14:paraId="2F63B1E4"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sensitivity</w:t>
            </w:r>
          </w:p>
        </w:tc>
        <w:tc>
          <w:tcPr>
            <w:tcW w:w="1418" w:type="dxa"/>
            <w:tcBorders>
              <w:top w:val="single" w:sz="4" w:space="0" w:color="auto"/>
              <w:bottom w:val="single" w:sz="4" w:space="0" w:color="auto"/>
            </w:tcBorders>
          </w:tcPr>
          <w:p w14:paraId="1EAC442F"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10.2</w:t>
            </w:r>
          </w:p>
        </w:tc>
        <w:tc>
          <w:tcPr>
            <w:tcW w:w="1276" w:type="dxa"/>
          </w:tcPr>
          <w:p w14:paraId="51C0761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10.2</w:t>
            </w:r>
          </w:p>
        </w:tc>
        <w:tc>
          <w:tcPr>
            <w:tcW w:w="1270" w:type="dxa"/>
            <w:tcBorders>
              <w:bottom w:val="single" w:sz="4" w:space="0" w:color="auto"/>
              <w:right w:val="single" w:sz="4" w:space="0" w:color="auto"/>
            </w:tcBorders>
          </w:tcPr>
          <w:p w14:paraId="5F7E76D1"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NA</w:t>
            </w: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11A10772"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sz w:val="18"/>
                <w:lang w:eastAsia="zh-CN"/>
              </w:rPr>
              <w:t>12.6.2</w:t>
            </w:r>
          </w:p>
        </w:tc>
        <w:tc>
          <w:tcPr>
            <w:tcW w:w="1270" w:type="dxa"/>
            <w:tcBorders>
              <w:left w:val="single" w:sz="4" w:space="0" w:color="auto"/>
              <w:bottom w:val="single" w:sz="4" w:space="0" w:color="auto"/>
            </w:tcBorders>
          </w:tcPr>
          <w:p w14:paraId="69A759E2"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12.6.2</w:t>
            </w:r>
          </w:p>
        </w:tc>
        <w:tc>
          <w:tcPr>
            <w:tcW w:w="1252" w:type="dxa"/>
          </w:tcPr>
          <w:p w14:paraId="54301927"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hint="eastAsia"/>
                <w:sz w:val="18"/>
                <w:lang w:eastAsia="zh-CN"/>
              </w:rPr>
              <w:t>N</w:t>
            </w:r>
            <w:r w:rsidRPr="009F22B2">
              <w:rPr>
                <w:rFonts w:ascii="Arial" w:eastAsia="等线" w:hAnsi="Arial"/>
                <w:sz w:val="18"/>
                <w:lang w:eastAsia="zh-CN"/>
              </w:rPr>
              <w:t>A</w:t>
            </w:r>
          </w:p>
        </w:tc>
      </w:tr>
      <w:tr w:rsidR="009F22B2" w:rsidRPr="009F22B2" w14:paraId="5AB83E5D" w14:textId="77777777" w:rsidTr="000265F7">
        <w:trPr>
          <w:cantSplit/>
        </w:trPr>
        <w:tc>
          <w:tcPr>
            <w:tcW w:w="3175" w:type="dxa"/>
          </w:tcPr>
          <w:p w14:paraId="7CC10F4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reference sensitivity level</w:t>
            </w:r>
          </w:p>
        </w:tc>
        <w:tc>
          <w:tcPr>
            <w:tcW w:w="1418" w:type="dxa"/>
            <w:tcBorders>
              <w:top w:val="single" w:sz="4" w:space="0" w:color="auto"/>
              <w:bottom w:val="nil"/>
            </w:tcBorders>
          </w:tcPr>
          <w:p w14:paraId="1573D55C"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17CCF7A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10.3</w:t>
            </w:r>
          </w:p>
        </w:tc>
        <w:tc>
          <w:tcPr>
            <w:tcW w:w="1270" w:type="dxa"/>
            <w:tcBorders>
              <w:top w:val="single" w:sz="4" w:space="0" w:color="auto"/>
              <w:right w:val="single" w:sz="4" w:space="0" w:color="auto"/>
            </w:tcBorders>
          </w:tcPr>
          <w:p w14:paraId="2D4665B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10.3</w:t>
            </w:r>
          </w:p>
        </w:tc>
        <w:tc>
          <w:tcPr>
            <w:tcW w:w="1270" w:type="dxa"/>
            <w:tcBorders>
              <w:top w:val="single" w:sz="4" w:space="0" w:color="auto"/>
              <w:left w:val="single" w:sz="4" w:space="0" w:color="auto"/>
              <w:bottom w:val="nil"/>
              <w:right w:val="single" w:sz="4" w:space="0" w:color="auto"/>
            </w:tcBorders>
            <w:shd w:val="clear" w:color="auto" w:fill="auto"/>
          </w:tcPr>
          <w:p w14:paraId="00B9DEDA"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top w:val="single" w:sz="4" w:space="0" w:color="auto"/>
              <w:left w:val="single" w:sz="4" w:space="0" w:color="auto"/>
            </w:tcBorders>
          </w:tcPr>
          <w:p w14:paraId="75A706D7"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12.6.3</w:t>
            </w:r>
          </w:p>
        </w:tc>
        <w:tc>
          <w:tcPr>
            <w:tcW w:w="1252" w:type="dxa"/>
          </w:tcPr>
          <w:p w14:paraId="23BE6869"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12.6.3</w:t>
            </w:r>
          </w:p>
        </w:tc>
      </w:tr>
      <w:tr w:rsidR="009F22B2" w:rsidRPr="009F22B2" w14:paraId="2351B03E" w14:textId="77777777" w:rsidTr="000265F7">
        <w:trPr>
          <w:cantSplit/>
        </w:trPr>
        <w:tc>
          <w:tcPr>
            <w:tcW w:w="3175" w:type="dxa"/>
          </w:tcPr>
          <w:p w14:paraId="693D54CB"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dynamic range</w:t>
            </w:r>
          </w:p>
        </w:tc>
        <w:tc>
          <w:tcPr>
            <w:tcW w:w="1418" w:type="dxa"/>
            <w:tcBorders>
              <w:top w:val="nil"/>
              <w:bottom w:val="nil"/>
            </w:tcBorders>
          </w:tcPr>
          <w:p w14:paraId="70EAD5DF"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7C1BBBF4"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10.4</w:t>
            </w:r>
          </w:p>
        </w:tc>
        <w:tc>
          <w:tcPr>
            <w:tcW w:w="1270" w:type="dxa"/>
            <w:tcBorders>
              <w:right w:val="single" w:sz="4" w:space="0" w:color="auto"/>
            </w:tcBorders>
          </w:tcPr>
          <w:p w14:paraId="4F0667DE"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43CB7C9A"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7077E853"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12.6.4</w:t>
            </w:r>
          </w:p>
        </w:tc>
        <w:tc>
          <w:tcPr>
            <w:tcW w:w="1252" w:type="dxa"/>
          </w:tcPr>
          <w:p w14:paraId="4318A3D3"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hint="eastAsia"/>
                <w:sz w:val="18"/>
                <w:lang w:eastAsia="zh-CN"/>
              </w:rPr>
              <w:t>N</w:t>
            </w:r>
            <w:r w:rsidRPr="009F22B2">
              <w:rPr>
                <w:rFonts w:ascii="Arial" w:eastAsia="等线" w:hAnsi="Arial"/>
                <w:sz w:val="18"/>
                <w:lang w:eastAsia="zh-CN"/>
              </w:rPr>
              <w:t>A</w:t>
            </w:r>
          </w:p>
        </w:tc>
      </w:tr>
      <w:tr w:rsidR="009F22B2" w:rsidRPr="009F22B2" w14:paraId="48EB6CA5" w14:textId="77777777" w:rsidTr="000265F7">
        <w:trPr>
          <w:cantSplit/>
        </w:trPr>
        <w:tc>
          <w:tcPr>
            <w:tcW w:w="3175" w:type="dxa"/>
          </w:tcPr>
          <w:p w14:paraId="0FE30528"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in-band selectivity and blocking</w:t>
            </w:r>
          </w:p>
        </w:tc>
        <w:tc>
          <w:tcPr>
            <w:tcW w:w="1418" w:type="dxa"/>
            <w:tcBorders>
              <w:top w:val="nil"/>
              <w:bottom w:val="nil"/>
            </w:tcBorders>
          </w:tcPr>
          <w:p w14:paraId="13497FB7"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05B53B18"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10.5</w:t>
            </w:r>
          </w:p>
        </w:tc>
        <w:tc>
          <w:tcPr>
            <w:tcW w:w="1270" w:type="dxa"/>
            <w:tcBorders>
              <w:right w:val="single" w:sz="4" w:space="0" w:color="auto"/>
            </w:tcBorders>
          </w:tcPr>
          <w:p w14:paraId="14A8B04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10.5</w:t>
            </w:r>
          </w:p>
        </w:tc>
        <w:tc>
          <w:tcPr>
            <w:tcW w:w="1270" w:type="dxa"/>
            <w:tcBorders>
              <w:top w:val="nil"/>
              <w:left w:val="single" w:sz="4" w:space="0" w:color="auto"/>
              <w:bottom w:val="nil"/>
              <w:right w:val="single" w:sz="4" w:space="0" w:color="auto"/>
            </w:tcBorders>
          </w:tcPr>
          <w:p w14:paraId="267E91B8"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60A90D18"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12.6.5</w:t>
            </w:r>
          </w:p>
        </w:tc>
        <w:tc>
          <w:tcPr>
            <w:tcW w:w="1252" w:type="dxa"/>
          </w:tcPr>
          <w:p w14:paraId="506835F9"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12.6.5</w:t>
            </w:r>
          </w:p>
        </w:tc>
      </w:tr>
      <w:tr w:rsidR="009F22B2" w:rsidRPr="009F22B2" w14:paraId="24958796" w14:textId="77777777" w:rsidTr="000265F7">
        <w:trPr>
          <w:cantSplit/>
        </w:trPr>
        <w:tc>
          <w:tcPr>
            <w:tcW w:w="3175" w:type="dxa"/>
          </w:tcPr>
          <w:p w14:paraId="0AB3D1F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out-of-band blocking</w:t>
            </w:r>
          </w:p>
        </w:tc>
        <w:tc>
          <w:tcPr>
            <w:tcW w:w="1418" w:type="dxa"/>
            <w:tcBorders>
              <w:top w:val="nil"/>
              <w:bottom w:val="nil"/>
            </w:tcBorders>
          </w:tcPr>
          <w:p w14:paraId="2F8A5994"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NA</w:t>
            </w:r>
          </w:p>
        </w:tc>
        <w:tc>
          <w:tcPr>
            <w:tcW w:w="1276" w:type="dxa"/>
          </w:tcPr>
          <w:p w14:paraId="699B57BB"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10.6</w:t>
            </w:r>
          </w:p>
        </w:tc>
        <w:tc>
          <w:tcPr>
            <w:tcW w:w="1270" w:type="dxa"/>
            <w:tcBorders>
              <w:right w:val="single" w:sz="4" w:space="0" w:color="auto"/>
            </w:tcBorders>
          </w:tcPr>
          <w:p w14:paraId="0781A064"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10.6</w:t>
            </w:r>
          </w:p>
        </w:tc>
        <w:tc>
          <w:tcPr>
            <w:tcW w:w="1270" w:type="dxa"/>
            <w:tcBorders>
              <w:top w:val="nil"/>
              <w:left w:val="single" w:sz="4" w:space="0" w:color="auto"/>
              <w:bottom w:val="nil"/>
              <w:right w:val="single" w:sz="4" w:space="0" w:color="auto"/>
            </w:tcBorders>
          </w:tcPr>
          <w:p w14:paraId="12F2CEAF"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hint="eastAsia"/>
                <w:sz w:val="18"/>
                <w:lang w:eastAsia="zh-CN"/>
              </w:rPr>
              <w:t>N</w:t>
            </w:r>
            <w:r w:rsidRPr="009F22B2">
              <w:rPr>
                <w:rFonts w:ascii="Arial" w:eastAsia="等线" w:hAnsi="Arial"/>
                <w:sz w:val="18"/>
                <w:lang w:eastAsia="zh-CN"/>
              </w:rPr>
              <w:t>A</w:t>
            </w:r>
          </w:p>
        </w:tc>
        <w:tc>
          <w:tcPr>
            <w:tcW w:w="1270" w:type="dxa"/>
            <w:tcBorders>
              <w:left w:val="single" w:sz="4" w:space="0" w:color="auto"/>
            </w:tcBorders>
          </w:tcPr>
          <w:p w14:paraId="07EFC574"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12.6.6</w:t>
            </w:r>
          </w:p>
        </w:tc>
        <w:tc>
          <w:tcPr>
            <w:tcW w:w="1252" w:type="dxa"/>
          </w:tcPr>
          <w:p w14:paraId="14769742"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12.6.6</w:t>
            </w:r>
          </w:p>
        </w:tc>
      </w:tr>
      <w:tr w:rsidR="009F22B2" w:rsidRPr="009F22B2" w14:paraId="3545A23D" w14:textId="77777777" w:rsidTr="000265F7">
        <w:trPr>
          <w:cantSplit/>
        </w:trPr>
        <w:tc>
          <w:tcPr>
            <w:tcW w:w="3175" w:type="dxa"/>
          </w:tcPr>
          <w:p w14:paraId="177F3958"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OTA receiver spurious emission </w:t>
            </w:r>
          </w:p>
        </w:tc>
        <w:tc>
          <w:tcPr>
            <w:tcW w:w="1418" w:type="dxa"/>
            <w:tcBorders>
              <w:top w:val="nil"/>
              <w:bottom w:val="nil"/>
            </w:tcBorders>
          </w:tcPr>
          <w:p w14:paraId="06C7B31F"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362F710C"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10.7</w:t>
            </w:r>
          </w:p>
        </w:tc>
        <w:tc>
          <w:tcPr>
            <w:tcW w:w="1270" w:type="dxa"/>
            <w:tcBorders>
              <w:right w:val="single" w:sz="4" w:space="0" w:color="auto"/>
            </w:tcBorders>
          </w:tcPr>
          <w:p w14:paraId="5510A975"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10.7</w:t>
            </w:r>
          </w:p>
        </w:tc>
        <w:tc>
          <w:tcPr>
            <w:tcW w:w="1270" w:type="dxa"/>
            <w:tcBorders>
              <w:top w:val="nil"/>
              <w:left w:val="single" w:sz="4" w:space="0" w:color="auto"/>
              <w:bottom w:val="nil"/>
              <w:right w:val="single" w:sz="4" w:space="0" w:color="auto"/>
            </w:tcBorders>
          </w:tcPr>
          <w:p w14:paraId="7B41CE02"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26892122"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12.6.7</w:t>
            </w:r>
          </w:p>
        </w:tc>
        <w:tc>
          <w:tcPr>
            <w:tcW w:w="1252" w:type="dxa"/>
          </w:tcPr>
          <w:p w14:paraId="75C8D94F"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12.6.7</w:t>
            </w:r>
          </w:p>
        </w:tc>
      </w:tr>
      <w:tr w:rsidR="009F22B2" w:rsidRPr="009F22B2" w14:paraId="31CBC085" w14:textId="77777777" w:rsidTr="000265F7">
        <w:trPr>
          <w:cantSplit/>
        </w:trPr>
        <w:tc>
          <w:tcPr>
            <w:tcW w:w="3175" w:type="dxa"/>
          </w:tcPr>
          <w:p w14:paraId="4B6DBF6C"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receiver intermodulation</w:t>
            </w:r>
          </w:p>
        </w:tc>
        <w:tc>
          <w:tcPr>
            <w:tcW w:w="1418" w:type="dxa"/>
            <w:tcBorders>
              <w:top w:val="nil"/>
              <w:bottom w:val="nil"/>
            </w:tcBorders>
          </w:tcPr>
          <w:p w14:paraId="4C557417"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055378B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10.8</w:t>
            </w:r>
          </w:p>
        </w:tc>
        <w:tc>
          <w:tcPr>
            <w:tcW w:w="1270" w:type="dxa"/>
            <w:tcBorders>
              <w:right w:val="single" w:sz="4" w:space="0" w:color="auto"/>
            </w:tcBorders>
          </w:tcPr>
          <w:p w14:paraId="6E4BB117"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10.8</w:t>
            </w:r>
          </w:p>
        </w:tc>
        <w:tc>
          <w:tcPr>
            <w:tcW w:w="1270" w:type="dxa"/>
            <w:tcBorders>
              <w:top w:val="nil"/>
              <w:left w:val="single" w:sz="4" w:space="0" w:color="auto"/>
              <w:bottom w:val="nil"/>
              <w:right w:val="single" w:sz="4" w:space="0" w:color="auto"/>
            </w:tcBorders>
          </w:tcPr>
          <w:p w14:paraId="68D5B5AA"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69A733C4"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12.6.8</w:t>
            </w:r>
          </w:p>
        </w:tc>
        <w:tc>
          <w:tcPr>
            <w:tcW w:w="1252" w:type="dxa"/>
          </w:tcPr>
          <w:p w14:paraId="4E79CD74"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12.6.8</w:t>
            </w:r>
          </w:p>
        </w:tc>
      </w:tr>
      <w:tr w:rsidR="009F22B2" w:rsidRPr="009F22B2" w14:paraId="6066DE0D" w14:textId="77777777" w:rsidTr="000265F7">
        <w:trPr>
          <w:cantSplit/>
        </w:trPr>
        <w:tc>
          <w:tcPr>
            <w:tcW w:w="3175" w:type="dxa"/>
          </w:tcPr>
          <w:p w14:paraId="70A57EF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OTA in-channel selectivity</w:t>
            </w:r>
          </w:p>
        </w:tc>
        <w:tc>
          <w:tcPr>
            <w:tcW w:w="1418" w:type="dxa"/>
            <w:tcBorders>
              <w:top w:val="nil"/>
              <w:bottom w:val="nil"/>
            </w:tcBorders>
          </w:tcPr>
          <w:p w14:paraId="1803A81D"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5F551BCD"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10.9</w:t>
            </w:r>
          </w:p>
        </w:tc>
        <w:tc>
          <w:tcPr>
            <w:tcW w:w="1270" w:type="dxa"/>
            <w:tcBorders>
              <w:right w:val="single" w:sz="4" w:space="0" w:color="auto"/>
            </w:tcBorders>
          </w:tcPr>
          <w:p w14:paraId="5F187B4F"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10.9</w:t>
            </w:r>
          </w:p>
        </w:tc>
        <w:tc>
          <w:tcPr>
            <w:tcW w:w="1270" w:type="dxa"/>
            <w:tcBorders>
              <w:top w:val="nil"/>
              <w:left w:val="single" w:sz="4" w:space="0" w:color="auto"/>
              <w:bottom w:val="nil"/>
              <w:right w:val="single" w:sz="4" w:space="0" w:color="auto"/>
            </w:tcBorders>
          </w:tcPr>
          <w:p w14:paraId="493F7EDC"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23F28CC0"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12.6.9</w:t>
            </w:r>
          </w:p>
        </w:tc>
        <w:tc>
          <w:tcPr>
            <w:tcW w:w="1252" w:type="dxa"/>
          </w:tcPr>
          <w:p w14:paraId="2B0E5886"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12.6.9</w:t>
            </w:r>
          </w:p>
        </w:tc>
      </w:tr>
      <w:tr w:rsidR="009F22B2" w:rsidRPr="009F22B2" w14:paraId="5F7D86EA" w14:textId="77777777" w:rsidTr="000265F7">
        <w:trPr>
          <w:cantSplit/>
        </w:trPr>
        <w:tc>
          <w:tcPr>
            <w:tcW w:w="3175" w:type="dxa"/>
          </w:tcPr>
          <w:p w14:paraId="65617C9A"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 xml:space="preserve">OTA in-channel adjacent </w:t>
            </w:r>
            <w:proofErr w:type="spellStart"/>
            <w:r w:rsidRPr="009F22B2">
              <w:rPr>
                <w:rFonts w:ascii="Arial" w:eastAsia="等线" w:hAnsi="Arial"/>
                <w:sz w:val="18"/>
                <w:lang w:eastAsia="ja-JP"/>
              </w:rPr>
              <w:t>subband</w:t>
            </w:r>
            <w:proofErr w:type="spellEnd"/>
            <w:r w:rsidRPr="009F22B2">
              <w:rPr>
                <w:rFonts w:ascii="Arial" w:eastAsia="等线" w:hAnsi="Arial"/>
                <w:sz w:val="18"/>
                <w:lang w:eastAsia="ja-JP"/>
              </w:rPr>
              <w:t xml:space="preserve"> blocking</w:t>
            </w:r>
          </w:p>
        </w:tc>
        <w:tc>
          <w:tcPr>
            <w:tcW w:w="1418" w:type="dxa"/>
            <w:tcBorders>
              <w:top w:val="nil"/>
              <w:bottom w:val="nil"/>
            </w:tcBorders>
          </w:tcPr>
          <w:p w14:paraId="67F5FEA7"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63373D49"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0" w:type="dxa"/>
            <w:tcBorders>
              <w:right w:val="single" w:sz="4" w:space="0" w:color="auto"/>
            </w:tcBorders>
          </w:tcPr>
          <w:p w14:paraId="5936F39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2C2B81B5"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1C1BC9C8"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sz w:val="18"/>
                <w:lang w:eastAsia="zh-CN"/>
              </w:rPr>
              <w:t>12.6.10</w:t>
            </w:r>
          </w:p>
        </w:tc>
        <w:tc>
          <w:tcPr>
            <w:tcW w:w="1252" w:type="dxa"/>
          </w:tcPr>
          <w:p w14:paraId="7118CD01" w14:textId="77777777" w:rsidR="009F22B2" w:rsidRPr="009F22B2" w:rsidRDefault="009F22B2" w:rsidP="009F22B2">
            <w:pPr>
              <w:keepNext/>
              <w:keepLines/>
              <w:spacing w:after="0"/>
              <w:jc w:val="center"/>
              <w:rPr>
                <w:rFonts w:ascii="Arial" w:eastAsia="等线" w:hAnsi="Arial"/>
                <w:sz w:val="18"/>
                <w:lang w:eastAsia="zh-CN"/>
              </w:rPr>
            </w:pPr>
            <w:r w:rsidRPr="009F22B2">
              <w:rPr>
                <w:rFonts w:ascii="Arial" w:eastAsia="等线" w:hAnsi="Arial"/>
                <w:sz w:val="18"/>
                <w:lang w:eastAsia="zh-CN"/>
              </w:rPr>
              <w:t>12.6.10</w:t>
            </w:r>
          </w:p>
        </w:tc>
      </w:tr>
      <w:tr w:rsidR="009F22B2" w:rsidRPr="009F22B2" w14:paraId="48E66CAE" w14:textId="77777777" w:rsidTr="000265F7">
        <w:trPr>
          <w:cantSplit/>
        </w:trPr>
        <w:tc>
          <w:tcPr>
            <w:tcW w:w="3175" w:type="dxa"/>
          </w:tcPr>
          <w:p w14:paraId="6DAD9A0B"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ja-JP"/>
              </w:rPr>
              <w:t>Radiated performance requirements</w:t>
            </w:r>
          </w:p>
        </w:tc>
        <w:tc>
          <w:tcPr>
            <w:tcW w:w="1418" w:type="dxa"/>
            <w:tcBorders>
              <w:top w:val="nil"/>
            </w:tcBorders>
          </w:tcPr>
          <w:p w14:paraId="37FB8C6F" w14:textId="77777777" w:rsidR="009F22B2" w:rsidRPr="009F22B2" w:rsidRDefault="009F22B2" w:rsidP="009F22B2">
            <w:pPr>
              <w:keepNext/>
              <w:keepLines/>
              <w:spacing w:after="0"/>
              <w:jc w:val="center"/>
              <w:rPr>
                <w:rFonts w:ascii="Arial" w:eastAsia="等线" w:hAnsi="Arial"/>
                <w:sz w:val="18"/>
                <w:lang w:eastAsia="en-GB"/>
              </w:rPr>
            </w:pPr>
          </w:p>
        </w:tc>
        <w:tc>
          <w:tcPr>
            <w:tcW w:w="1276" w:type="dxa"/>
          </w:tcPr>
          <w:p w14:paraId="484762A7"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11</w:t>
            </w:r>
          </w:p>
        </w:tc>
        <w:tc>
          <w:tcPr>
            <w:tcW w:w="1270" w:type="dxa"/>
            <w:tcBorders>
              <w:right w:val="single" w:sz="4" w:space="0" w:color="auto"/>
            </w:tcBorders>
          </w:tcPr>
          <w:p w14:paraId="75A082D2" w14:textId="77777777" w:rsidR="009F22B2" w:rsidRPr="009F22B2" w:rsidRDefault="009F22B2" w:rsidP="009F22B2">
            <w:pPr>
              <w:keepNext/>
              <w:keepLines/>
              <w:spacing w:after="0"/>
              <w:jc w:val="center"/>
              <w:rPr>
                <w:rFonts w:ascii="Arial" w:eastAsia="等线" w:hAnsi="Arial"/>
                <w:sz w:val="18"/>
                <w:lang w:eastAsia="en-GB"/>
              </w:rPr>
            </w:pPr>
            <w:r w:rsidRPr="009F22B2">
              <w:rPr>
                <w:rFonts w:ascii="Arial" w:eastAsia="等线" w:hAnsi="Arial"/>
                <w:sz w:val="18"/>
                <w:lang w:eastAsia="ja-JP"/>
              </w:rPr>
              <w:t>11</w:t>
            </w:r>
          </w:p>
        </w:tc>
        <w:tc>
          <w:tcPr>
            <w:tcW w:w="1270" w:type="dxa"/>
            <w:tcBorders>
              <w:top w:val="nil"/>
              <w:left w:val="single" w:sz="4" w:space="0" w:color="auto"/>
              <w:bottom w:val="single" w:sz="4" w:space="0" w:color="auto"/>
              <w:right w:val="single" w:sz="4" w:space="0" w:color="auto"/>
            </w:tcBorders>
          </w:tcPr>
          <w:p w14:paraId="29C7B08B" w14:textId="77777777" w:rsidR="009F22B2" w:rsidRPr="009F22B2" w:rsidRDefault="009F22B2" w:rsidP="009F22B2">
            <w:pPr>
              <w:keepNext/>
              <w:keepLines/>
              <w:spacing w:after="0"/>
              <w:jc w:val="center"/>
              <w:rPr>
                <w:rFonts w:ascii="Arial" w:eastAsia="等线" w:hAnsi="Arial"/>
                <w:sz w:val="18"/>
                <w:lang w:eastAsia="ja-JP"/>
              </w:rPr>
            </w:pPr>
          </w:p>
        </w:tc>
        <w:tc>
          <w:tcPr>
            <w:tcW w:w="1270" w:type="dxa"/>
            <w:tcBorders>
              <w:left w:val="single" w:sz="4" w:space="0" w:color="auto"/>
            </w:tcBorders>
          </w:tcPr>
          <w:p w14:paraId="6CCCA0E1"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12.7</w:t>
            </w:r>
          </w:p>
        </w:tc>
        <w:tc>
          <w:tcPr>
            <w:tcW w:w="1252" w:type="dxa"/>
          </w:tcPr>
          <w:p w14:paraId="0144D685" w14:textId="77777777" w:rsidR="009F22B2" w:rsidRPr="009F22B2" w:rsidRDefault="009F22B2" w:rsidP="009F22B2">
            <w:pPr>
              <w:keepNext/>
              <w:keepLines/>
              <w:spacing w:after="0"/>
              <w:jc w:val="center"/>
              <w:rPr>
                <w:rFonts w:ascii="Arial" w:eastAsia="等线" w:hAnsi="Arial"/>
                <w:sz w:val="18"/>
                <w:lang w:eastAsia="ja-JP"/>
              </w:rPr>
            </w:pPr>
            <w:r w:rsidRPr="009F22B2">
              <w:rPr>
                <w:rFonts w:ascii="Arial" w:eastAsia="等线" w:hAnsi="Arial"/>
                <w:sz w:val="18"/>
                <w:lang w:eastAsia="zh-CN"/>
              </w:rPr>
              <w:t>12.7</w:t>
            </w:r>
          </w:p>
        </w:tc>
      </w:tr>
    </w:tbl>
    <w:p w14:paraId="2F51A3E9" w14:textId="77777777" w:rsidR="00310F8A" w:rsidRDefault="00310F8A" w:rsidP="00310F8A">
      <w:pPr>
        <w:pStyle w:val="ListParagraph"/>
        <w:overflowPunct/>
        <w:autoSpaceDE/>
        <w:autoSpaceDN/>
        <w:adjustRightInd/>
        <w:spacing w:after="120" w:line="259" w:lineRule="auto"/>
        <w:ind w:left="720" w:firstLineChars="0" w:firstLine="0"/>
        <w:textAlignment w:val="auto"/>
        <w:rPr>
          <w:lang w:val="en-US"/>
        </w:rPr>
      </w:pPr>
    </w:p>
    <w:p w14:paraId="2480970B" w14:textId="0B04B8FB" w:rsidR="00FA4043" w:rsidRPr="00FC20A7" w:rsidRDefault="00FC20A7" w:rsidP="00FC20A7">
      <w:pPr>
        <w:spacing w:after="120" w:line="259" w:lineRule="auto"/>
        <w:rPr>
          <w:lang w:val="en-US"/>
        </w:rPr>
      </w:pPr>
      <w:r w:rsidRPr="00FC20A7">
        <w:rPr>
          <w:highlight w:val="green"/>
          <w:lang w:val="en-US"/>
        </w:rPr>
        <w:t>A</w:t>
      </w:r>
      <w:r w:rsidR="00FA4043" w:rsidRPr="00FC20A7">
        <w:rPr>
          <w:highlight w:val="green"/>
          <w:lang w:val="en-US"/>
        </w:rPr>
        <w:t>greement:</w:t>
      </w:r>
      <w:r w:rsidR="00FA4043" w:rsidRPr="00FC20A7">
        <w:rPr>
          <w:lang w:val="en-US"/>
        </w:rPr>
        <w:t xml:space="preserve"> </w:t>
      </w:r>
    </w:p>
    <w:p w14:paraId="23FD0BF8" w14:textId="22E0806F" w:rsidR="00FA4043" w:rsidRDefault="00FC20A7" w:rsidP="00FC20A7">
      <w:pPr>
        <w:pStyle w:val="ListParagraph"/>
        <w:numPr>
          <w:ilvl w:val="0"/>
          <w:numId w:val="1"/>
        </w:numPr>
        <w:overflowPunct/>
        <w:autoSpaceDE/>
        <w:autoSpaceDN/>
        <w:adjustRightInd/>
        <w:spacing w:after="120" w:line="259" w:lineRule="auto"/>
        <w:ind w:firstLineChars="0"/>
        <w:textAlignment w:val="auto"/>
        <w:rPr>
          <w:lang w:val="en-US"/>
        </w:rPr>
      </w:pPr>
      <w:r>
        <w:rPr>
          <w:lang w:val="en-US"/>
        </w:rPr>
        <w:t xml:space="preserve">The work splitting is further updated accordingly: </w:t>
      </w:r>
      <w:r w:rsidR="00FA4043">
        <w:rPr>
          <w:lang w:val="en-US"/>
        </w:rPr>
        <w:t xml:space="preserve"> </w:t>
      </w:r>
    </w:p>
    <w:tbl>
      <w:tblPr>
        <w:tblW w:w="10060" w:type="dxa"/>
        <w:tblCellMar>
          <w:left w:w="0" w:type="dxa"/>
          <w:right w:w="0" w:type="dxa"/>
        </w:tblCellMar>
        <w:tblLook w:val="04A0" w:firstRow="1" w:lastRow="0" w:firstColumn="1" w:lastColumn="0" w:noHBand="0" w:noVBand="1"/>
      </w:tblPr>
      <w:tblGrid>
        <w:gridCol w:w="2263"/>
        <w:gridCol w:w="6379"/>
        <w:gridCol w:w="1418"/>
      </w:tblGrid>
      <w:tr w:rsidR="009278DE" w14:paraId="7046499C" w14:textId="77777777" w:rsidTr="009278DE">
        <w:tc>
          <w:tcPr>
            <w:tcW w:w="22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4F3ED8" w14:textId="77777777" w:rsidR="009278DE" w:rsidRDefault="009278DE">
            <w:pPr>
              <w:overflowPunct w:val="0"/>
              <w:autoSpaceDE w:val="0"/>
              <w:autoSpaceDN w:val="0"/>
              <w:jc w:val="both"/>
              <w:textAlignment w:val="baseline"/>
            </w:pPr>
            <w:r>
              <w:t>Work splitting packages</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2AB22B" w14:textId="77777777" w:rsidR="009278DE" w:rsidRDefault="009278DE">
            <w:pPr>
              <w:overflowPunct w:val="0"/>
              <w:autoSpaceDE w:val="0"/>
              <w:autoSpaceDN w:val="0"/>
              <w:jc w:val="both"/>
              <w:textAlignment w:val="baseline"/>
            </w:pPr>
            <w:r>
              <w:t>Relevant impacted clauses in TS38.104</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020353" w14:textId="77777777" w:rsidR="009278DE" w:rsidRDefault="009278DE">
            <w:pPr>
              <w:overflowPunct w:val="0"/>
              <w:autoSpaceDE w:val="0"/>
              <w:autoSpaceDN w:val="0"/>
              <w:jc w:val="both"/>
              <w:textAlignment w:val="baseline"/>
            </w:pPr>
            <w:r>
              <w:t>Responsible company</w:t>
            </w:r>
          </w:p>
        </w:tc>
      </w:tr>
      <w:tr w:rsidR="009278DE" w14:paraId="296E5F99" w14:textId="77777777" w:rsidTr="009278DE">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82EA4B" w14:textId="77777777" w:rsidR="009278DE" w:rsidRDefault="009278DE">
            <w:pPr>
              <w:overflowPunct w:val="0"/>
              <w:autoSpaceDE w:val="0"/>
              <w:autoSpaceDN w:val="0"/>
              <w:jc w:val="both"/>
              <w:textAlignment w:val="baseline"/>
            </w:pPr>
            <w:r>
              <w:t>Package-1</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60632C91" w14:textId="77777777" w:rsidR="009278DE" w:rsidRDefault="009278DE">
            <w:pPr>
              <w:overflowPunct w:val="0"/>
              <w:autoSpaceDE w:val="0"/>
              <w:autoSpaceDN w:val="0"/>
              <w:jc w:val="both"/>
              <w:textAlignment w:val="baseline"/>
            </w:pPr>
            <w:r>
              <w:t>Chapter 2        References</w:t>
            </w:r>
          </w:p>
          <w:p w14:paraId="57B1910A" w14:textId="77777777" w:rsidR="009278DE" w:rsidRDefault="009278DE">
            <w:pPr>
              <w:overflowPunct w:val="0"/>
              <w:autoSpaceDE w:val="0"/>
              <w:autoSpaceDN w:val="0"/>
              <w:jc w:val="both"/>
              <w:textAlignment w:val="baseline"/>
            </w:pPr>
            <w:r>
              <w:t>Chapter 3        Definitions, symbols and abbreviations</w:t>
            </w:r>
          </w:p>
          <w:p w14:paraId="521608B8" w14:textId="77777777" w:rsidR="009278DE" w:rsidRDefault="009278DE">
            <w:pPr>
              <w:overflowPunct w:val="0"/>
              <w:autoSpaceDE w:val="0"/>
              <w:autoSpaceDN w:val="0"/>
              <w:jc w:val="both"/>
              <w:textAlignment w:val="baseline"/>
            </w:pPr>
            <w:r>
              <w:t>Chapter 5        Operating bands and channel arrangement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2595DC0" w14:textId="77777777" w:rsidR="009278DE" w:rsidRDefault="009278DE">
            <w:pPr>
              <w:overflowPunct w:val="0"/>
              <w:autoSpaceDE w:val="0"/>
              <w:autoSpaceDN w:val="0"/>
              <w:jc w:val="both"/>
              <w:textAlignment w:val="baseline"/>
            </w:pPr>
            <w:r>
              <w:t>Samsung</w:t>
            </w:r>
          </w:p>
        </w:tc>
      </w:tr>
      <w:tr w:rsidR="009278DE" w14:paraId="7797025F" w14:textId="77777777" w:rsidTr="009278DE">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64A0D" w14:textId="77777777" w:rsidR="009278DE" w:rsidRDefault="009278DE">
            <w:pPr>
              <w:overflowPunct w:val="0"/>
              <w:autoSpaceDE w:val="0"/>
              <w:autoSpaceDN w:val="0"/>
              <w:jc w:val="both"/>
              <w:textAlignment w:val="baseline"/>
            </w:pPr>
            <w:r>
              <w:t>Package-2</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2B63838E" w14:textId="77777777" w:rsidR="009278DE" w:rsidRDefault="009278DE">
            <w:pPr>
              <w:overflowPunct w:val="0"/>
              <w:autoSpaceDE w:val="0"/>
              <w:autoSpaceDN w:val="0"/>
              <w:jc w:val="both"/>
              <w:textAlignment w:val="baseline"/>
            </w:pPr>
            <w:r>
              <w:t>12.2 Conducted transmitter characteristics for SBFD-capable BS</w:t>
            </w:r>
          </w:p>
          <w:p w14:paraId="23BAA638" w14:textId="77777777" w:rsidR="009278DE" w:rsidRDefault="009278DE">
            <w:pPr>
              <w:overflowPunct w:val="0"/>
              <w:autoSpaceDE w:val="0"/>
              <w:autoSpaceDN w:val="0"/>
              <w:jc w:val="both"/>
              <w:textAlignment w:val="baseline"/>
            </w:pPr>
            <w:r>
              <w:t>12.2.1     General</w:t>
            </w:r>
          </w:p>
          <w:p w14:paraId="4A877EB2" w14:textId="77777777" w:rsidR="009278DE" w:rsidRDefault="009278DE">
            <w:pPr>
              <w:overflowPunct w:val="0"/>
              <w:autoSpaceDE w:val="0"/>
              <w:autoSpaceDN w:val="0"/>
              <w:jc w:val="both"/>
              <w:textAlignment w:val="baseline"/>
            </w:pPr>
            <w:r>
              <w:t>12.2.2     Base station output power for SBFD</w:t>
            </w:r>
          </w:p>
          <w:p w14:paraId="4B145006" w14:textId="77777777" w:rsidR="009278DE" w:rsidRDefault="009278DE">
            <w:pPr>
              <w:overflowPunct w:val="0"/>
              <w:autoSpaceDE w:val="0"/>
              <w:autoSpaceDN w:val="0"/>
              <w:jc w:val="both"/>
              <w:textAlignment w:val="baseline"/>
            </w:pPr>
            <w:r>
              <w:t>12.2.3     Output power dynamics for SBFD</w:t>
            </w:r>
          </w:p>
          <w:p w14:paraId="654EDC74" w14:textId="77777777" w:rsidR="009278DE" w:rsidRDefault="009278DE">
            <w:pPr>
              <w:overflowPunct w:val="0"/>
              <w:autoSpaceDE w:val="0"/>
              <w:autoSpaceDN w:val="0"/>
              <w:jc w:val="both"/>
              <w:textAlignment w:val="baseline"/>
            </w:pPr>
            <w:r>
              <w:t>12.5 Radiated transmitter characteristics for SBFD-capable BS</w:t>
            </w:r>
          </w:p>
          <w:p w14:paraId="1D6C4C06" w14:textId="77777777" w:rsidR="009278DE" w:rsidRDefault="009278DE">
            <w:pPr>
              <w:overflowPunct w:val="0"/>
              <w:autoSpaceDE w:val="0"/>
              <w:autoSpaceDN w:val="0"/>
              <w:jc w:val="both"/>
              <w:textAlignment w:val="baseline"/>
            </w:pPr>
            <w:r>
              <w:t>12.5.1     General</w:t>
            </w:r>
          </w:p>
          <w:p w14:paraId="5EAD3BA6" w14:textId="77777777" w:rsidR="009278DE" w:rsidRDefault="009278DE">
            <w:pPr>
              <w:overflowPunct w:val="0"/>
              <w:autoSpaceDE w:val="0"/>
              <w:autoSpaceDN w:val="0"/>
              <w:jc w:val="both"/>
              <w:textAlignment w:val="baseline"/>
            </w:pPr>
            <w:r>
              <w:t>12.5.2     Radiated transmit power for SBFD</w:t>
            </w:r>
          </w:p>
          <w:p w14:paraId="36D6355C" w14:textId="77777777" w:rsidR="009278DE" w:rsidRDefault="009278DE">
            <w:pPr>
              <w:overflowPunct w:val="0"/>
              <w:autoSpaceDE w:val="0"/>
              <w:autoSpaceDN w:val="0"/>
              <w:jc w:val="both"/>
              <w:textAlignment w:val="baseline"/>
            </w:pPr>
            <w:r>
              <w:t>12.5.3     OTA base station output power for SBFD</w:t>
            </w:r>
          </w:p>
          <w:p w14:paraId="52C9CD08" w14:textId="77777777" w:rsidR="009278DE" w:rsidRDefault="009278DE">
            <w:pPr>
              <w:overflowPunct w:val="0"/>
              <w:autoSpaceDE w:val="0"/>
              <w:autoSpaceDN w:val="0"/>
              <w:jc w:val="both"/>
              <w:textAlignment w:val="baseline"/>
            </w:pPr>
            <w:r>
              <w:t>12.5.4     OTA output power dynamics for SBFD</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2CB981B" w14:textId="77777777" w:rsidR="009278DE" w:rsidRDefault="009278DE">
            <w:pPr>
              <w:overflowPunct w:val="0"/>
              <w:autoSpaceDE w:val="0"/>
              <w:autoSpaceDN w:val="0"/>
              <w:jc w:val="both"/>
              <w:textAlignment w:val="baseline"/>
            </w:pPr>
            <w:r>
              <w:t>Ericsson</w:t>
            </w:r>
          </w:p>
        </w:tc>
      </w:tr>
      <w:tr w:rsidR="009278DE" w14:paraId="119F5333" w14:textId="77777777" w:rsidTr="009278DE">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2EA0C" w14:textId="77777777" w:rsidR="009278DE" w:rsidRDefault="009278DE">
            <w:pPr>
              <w:overflowPunct w:val="0"/>
              <w:autoSpaceDE w:val="0"/>
              <w:autoSpaceDN w:val="0"/>
              <w:jc w:val="both"/>
              <w:textAlignment w:val="baseline"/>
            </w:pPr>
            <w:r>
              <w:t>Package-3</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5D19D228" w14:textId="77777777" w:rsidR="009278DE" w:rsidRDefault="009278DE">
            <w:pPr>
              <w:overflowPunct w:val="0"/>
              <w:autoSpaceDE w:val="0"/>
              <w:autoSpaceDN w:val="0"/>
              <w:jc w:val="both"/>
              <w:textAlignment w:val="baseline"/>
            </w:pPr>
            <w:r>
              <w:t>12.2.4     Transmit ON/OFF power for SBFD</w:t>
            </w:r>
          </w:p>
          <w:p w14:paraId="42A035DA" w14:textId="77777777" w:rsidR="009278DE" w:rsidRDefault="009278DE">
            <w:pPr>
              <w:overflowPunct w:val="0"/>
              <w:autoSpaceDE w:val="0"/>
              <w:autoSpaceDN w:val="0"/>
              <w:jc w:val="both"/>
              <w:textAlignment w:val="baseline"/>
            </w:pPr>
            <w:r>
              <w:t>12.2.5     Transmitted signal quality for SBFD</w:t>
            </w:r>
          </w:p>
          <w:p w14:paraId="173EC690" w14:textId="77777777" w:rsidR="009278DE" w:rsidRDefault="009278DE">
            <w:pPr>
              <w:overflowPunct w:val="0"/>
              <w:autoSpaceDE w:val="0"/>
              <w:autoSpaceDN w:val="0"/>
              <w:jc w:val="both"/>
              <w:textAlignment w:val="baseline"/>
            </w:pPr>
            <w:r>
              <w:t>12.5.5     OTA transmit ON/OFF power for SBFD</w:t>
            </w:r>
          </w:p>
          <w:p w14:paraId="5E543809" w14:textId="77777777" w:rsidR="009278DE" w:rsidRDefault="009278DE">
            <w:pPr>
              <w:overflowPunct w:val="0"/>
              <w:autoSpaceDE w:val="0"/>
              <w:autoSpaceDN w:val="0"/>
              <w:jc w:val="both"/>
              <w:textAlignment w:val="baseline"/>
            </w:pPr>
            <w:r>
              <w:t>12.5.6     OTA transmitted signal quality for SBFD</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FF6942C" w14:textId="77777777" w:rsidR="009278DE" w:rsidRDefault="009278DE">
            <w:pPr>
              <w:overflowPunct w:val="0"/>
              <w:autoSpaceDE w:val="0"/>
              <w:autoSpaceDN w:val="0"/>
              <w:jc w:val="both"/>
              <w:textAlignment w:val="baseline"/>
            </w:pPr>
            <w:r>
              <w:t>Nokia</w:t>
            </w:r>
          </w:p>
        </w:tc>
      </w:tr>
      <w:tr w:rsidR="009278DE" w14:paraId="1E4830AC" w14:textId="77777777" w:rsidTr="009278DE">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477EA1" w14:textId="77777777" w:rsidR="009278DE" w:rsidRDefault="009278DE">
            <w:pPr>
              <w:overflowPunct w:val="0"/>
              <w:autoSpaceDE w:val="0"/>
              <w:autoSpaceDN w:val="0"/>
              <w:jc w:val="both"/>
              <w:textAlignment w:val="baseline"/>
            </w:pPr>
            <w:r>
              <w:t>Package-4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59D1BBAE" w14:textId="77777777" w:rsidR="009278DE" w:rsidRDefault="009278DE">
            <w:pPr>
              <w:overflowPunct w:val="0"/>
              <w:autoSpaceDE w:val="0"/>
              <w:autoSpaceDN w:val="0"/>
              <w:jc w:val="both"/>
              <w:textAlignment w:val="baseline"/>
            </w:pPr>
            <w:r>
              <w:t>12.2.6     Unwanted emissions for SBFD</w:t>
            </w:r>
          </w:p>
          <w:p w14:paraId="5E19F034" w14:textId="77777777" w:rsidR="009278DE" w:rsidRDefault="009278DE">
            <w:pPr>
              <w:overflowPunct w:val="0"/>
              <w:autoSpaceDE w:val="0"/>
              <w:autoSpaceDN w:val="0"/>
              <w:jc w:val="both"/>
              <w:textAlignment w:val="baseline"/>
            </w:pPr>
            <w:r>
              <w:t>12.5.7     OTA unwanted emissions for SBFD</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420ED9C" w14:textId="77777777" w:rsidR="009278DE" w:rsidRDefault="009278DE">
            <w:pPr>
              <w:overflowPunct w:val="0"/>
              <w:autoSpaceDE w:val="0"/>
              <w:autoSpaceDN w:val="0"/>
              <w:jc w:val="both"/>
              <w:textAlignment w:val="baseline"/>
            </w:pPr>
            <w:r>
              <w:t>CMCC</w:t>
            </w:r>
          </w:p>
        </w:tc>
      </w:tr>
      <w:tr w:rsidR="009278DE" w14:paraId="07EFF1CA" w14:textId="77777777" w:rsidTr="009278DE">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FF666" w14:textId="77777777" w:rsidR="009278DE" w:rsidRDefault="009278DE">
            <w:pPr>
              <w:overflowPunct w:val="0"/>
              <w:autoSpaceDE w:val="0"/>
              <w:autoSpaceDN w:val="0"/>
              <w:jc w:val="both"/>
              <w:textAlignment w:val="baseline"/>
            </w:pPr>
            <w:r>
              <w:t>Package-5</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121C7E93" w14:textId="77777777" w:rsidR="009278DE" w:rsidRDefault="009278DE">
            <w:pPr>
              <w:overflowPunct w:val="0"/>
              <w:autoSpaceDE w:val="0"/>
              <w:autoSpaceDN w:val="0"/>
              <w:jc w:val="both"/>
              <w:textAlignment w:val="baseline"/>
            </w:pPr>
            <w:r>
              <w:t>12.2.7     Transmitter intermodulation for SBFD</w:t>
            </w:r>
          </w:p>
          <w:p w14:paraId="6A3086DF" w14:textId="77777777" w:rsidR="009278DE" w:rsidRDefault="009278DE">
            <w:pPr>
              <w:overflowPunct w:val="0"/>
              <w:autoSpaceDE w:val="0"/>
              <w:autoSpaceDN w:val="0"/>
              <w:jc w:val="both"/>
              <w:textAlignment w:val="baseline"/>
            </w:pPr>
            <w:r>
              <w:t>12.5.8     OTA transmitter intermodulation for SBFD</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2B2FF10" w14:textId="77777777" w:rsidR="009278DE" w:rsidRDefault="009278DE">
            <w:pPr>
              <w:overflowPunct w:val="0"/>
              <w:autoSpaceDE w:val="0"/>
              <w:autoSpaceDN w:val="0"/>
              <w:jc w:val="both"/>
              <w:textAlignment w:val="baseline"/>
            </w:pPr>
            <w:r>
              <w:t>Nokia</w:t>
            </w:r>
          </w:p>
        </w:tc>
      </w:tr>
      <w:tr w:rsidR="00915EFF" w14:paraId="7C309EDB" w14:textId="77777777" w:rsidTr="009278DE">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4DF335" w14:textId="137FB4A8" w:rsidR="00915EFF" w:rsidRPr="00915EFF" w:rsidRDefault="00915EFF">
            <w:pPr>
              <w:overflowPunct w:val="0"/>
              <w:autoSpaceDE w:val="0"/>
              <w:autoSpaceDN w:val="0"/>
              <w:jc w:val="both"/>
              <w:textAlignment w:val="baseline"/>
              <w:rPr>
                <w:highlight w:val="yellow"/>
              </w:rPr>
            </w:pPr>
            <w:r w:rsidRPr="00915EFF">
              <w:rPr>
                <w:rFonts w:hint="eastAsia"/>
                <w:highlight w:val="yellow"/>
              </w:rPr>
              <w:t>P</w:t>
            </w:r>
            <w:r w:rsidRPr="00915EFF">
              <w:rPr>
                <w:highlight w:val="yellow"/>
              </w:rPr>
              <w:t>ackage-14</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57782F77" w14:textId="3E54EAC4" w:rsidR="00915EFF" w:rsidRDefault="00915EFF">
            <w:pPr>
              <w:overflowPunct w:val="0"/>
              <w:autoSpaceDE w:val="0"/>
              <w:autoSpaceDN w:val="0"/>
              <w:jc w:val="both"/>
              <w:textAlignment w:val="baseline"/>
            </w:pPr>
            <w:r w:rsidRPr="00915EFF">
              <w:rPr>
                <w:highlight w:val="yellow"/>
              </w:rPr>
              <w:t>12.5.9     OTA spatial emission</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14:paraId="38C1C1B2" w14:textId="5CD8D25E" w:rsidR="00915EFF" w:rsidRDefault="00B87958">
            <w:pPr>
              <w:overflowPunct w:val="0"/>
              <w:autoSpaceDE w:val="0"/>
              <w:autoSpaceDN w:val="0"/>
              <w:jc w:val="both"/>
              <w:textAlignment w:val="baseline"/>
            </w:pPr>
            <w:r>
              <w:rPr>
                <w:rFonts w:hint="eastAsia"/>
              </w:rPr>
              <w:t>E</w:t>
            </w:r>
            <w:r>
              <w:t>ricsson</w:t>
            </w:r>
          </w:p>
        </w:tc>
      </w:tr>
      <w:tr w:rsidR="009278DE" w14:paraId="761638B5" w14:textId="77777777" w:rsidTr="009278DE">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B9838" w14:textId="77777777" w:rsidR="009278DE" w:rsidRDefault="009278DE">
            <w:pPr>
              <w:overflowPunct w:val="0"/>
              <w:autoSpaceDE w:val="0"/>
              <w:autoSpaceDN w:val="0"/>
              <w:jc w:val="both"/>
              <w:textAlignment w:val="baseline"/>
            </w:pPr>
            <w:r>
              <w:t>Package-6</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0CAB5AEA" w14:textId="77777777" w:rsidR="009278DE" w:rsidRDefault="009278DE">
            <w:pPr>
              <w:overflowPunct w:val="0"/>
              <w:autoSpaceDE w:val="0"/>
              <w:autoSpaceDN w:val="0"/>
              <w:jc w:val="both"/>
              <w:textAlignment w:val="baseline"/>
            </w:pPr>
            <w:r>
              <w:t>12.2.8     Transient period between SBFD and non-SBFD</w:t>
            </w:r>
          </w:p>
          <w:p w14:paraId="24CB69D3" w14:textId="0DA58B50" w:rsidR="009278DE" w:rsidRDefault="009278DE">
            <w:pPr>
              <w:overflowPunct w:val="0"/>
              <w:autoSpaceDE w:val="0"/>
              <w:autoSpaceDN w:val="0"/>
              <w:jc w:val="both"/>
              <w:textAlignment w:val="baseline"/>
            </w:pPr>
            <w:r>
              <w:lastRenderedPageBreak/>
              <w:t>12.5.</w:t>
            </w:r>
            <w:r w:rsidR="000A4DF0" w:rsidRPr="000A4DF0">
              <w:rPr>
                <w:highlight w:val="yellow"/>
              </w:rPr>
              <w:t>10</w:t>
            </w:r>
            <w:r>
              <w:t>     OTA transient period between SBFD and non-SBFD</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AA77A94" w14:textId="77777777" w:rsidR="009278DE" w:rsidRDefault="009278DE">
            <w:pPr>
              <w:overflowPunct w:val="0"/>
              <w:autoSpaceDE w:val="0"/>
              <w:autoSpaceDN w:val="0"/>
              <w:jc w:val="both"/>
              <w:textAlignment w:val="baseline"/>
            </w:pPr>
            <w:r>
              <w:lastRenderedPageBreak/>
              <w:t>Samsung</w:t>
            </w:r>
          </w:p>
        </w:tc>
      </w:tr>
      <w:tr w:rsidR="009278DE" w14:paraId="382451C7" w14:textId="77777777" w:rsidTr="009278DE">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A79C1" w14:textId="77777777" w:rsidR="009278DE" w:rsidRDefault="009278DE">
            <w:pPr>
              <w:overflowPunct w:val="0"/>
              <w:autoSpaceDE w:val="0"/>
              <w:autoSpaceDN w:val="0"/>
              <w:jc w:val="both"/>
              <w:textAlignment w:val="baseline"/>
            </w:pPr>
            <w:r>
              <w:t>Package-7</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546DC0A5" w14:textId="77777777" w:rsidR="009278DE" w:rsidRDefault="009278DE">
            <w:pPr>
              <w:overflowPunct w:val="0"/>
              <w:autoSpaceDE w:val="0"/>
              <w:autoSpaceDN w:val="0"/>
              <w:jc w:val="both"/>
              <w:textAlignment w:val="baseline"/>
            </w:pPr>
            <w:r>
              <w:t xml:space="preserve">12.2.9     In-channel adjacent </w:t>
            </w:r>
            <w:proofErr w:type="spellStart"/>
            <w:r>
              <w:t>subband</w:t>
            </w:r>
            <w:proofErr w:type="spellEnd"/>
            <w:r>
              <w:t xml:space="preserve"> leakage for SBFD</w:t>
            </w:r>
          </w:p>
          <w:p w14:paraId="11846A7D" w14:textId="376CF5DF" w:rsidR="009278DE" w:rsidRDefault="009278DE">
            <w:pPr>
              <w:overflowPunct w:val="0"/>
              <w:autoSpaceDE w:val="0"/>
              <w:autoSpaceDN w:val="0"/>
              <w:jc w:val="both"/>
              <w:textAlignment w:val="baseline"/>
            </w:pPr>
            <w:r>
              <w:t>12.5.</w:t>
            </w:r>
            <w:r w:rsidR="000A4DF0" w:rsidRPr="000A4DF0">
              <w:rPr>
                <w:highlight w:val="yellow"/>
              </w:rPr>
              <w:t>11</w:t>
            </w:r>
            <w:r>
              <w:t xml:space="preserve">   OTA in-channel adjacent </w:t>
            </w:r>
            <w:proofErr w:type="spellStart"/>
            <w:r>
              <w:t>subband</w:t>
            </w:r>
            <w:proofErr w:type="spellEnd"/>
            <w:r>
              <w:t xml:space="preserve"> leakage for SBFD</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FF5EA25" w14:textId="77777777" w:rsidR="009278DE" w:rsidRDefault="009278DE">
            <w:pPr>
              <w:overflowPunct w:val="0"/>
              <w:autoSpaceDE w:val="0"/>
              <w:autoSpaceDN w:val="0"/>
              <w:jc w:val="both"/>
              <w:textAlignment w:val="baseline"/>
            </w:pPr>
            <w:r>
              <w:t>ZTE</w:t>
            </w:r>
          </w:p>
        </w:tc>
      </w:tr>
      <w:tr w:rsidR="009278DE" w14:paraId="505B9373" w14:textId="77777777" w:rsidTr="009278DE">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620BF1" w14:textId="77777777" w:rsidR="009278DE" w:rsidRDefault="009278DE">
            <w:pPr>
              <w:overflowPunct w:val="0"/>
              <w:autoSpaceDE w:val="0"/>
              <w:autoSpaceDN w:val="0"/>
              <w:jc w:val="both"/>
              <w:textAlignment w:val="baseline"/>
            </w:pPr>
            <w:r>
              <w:t>Package-8</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207115C9" w14:textId="77777777" w:rsidR="009278DE" w:rsidRDefault="009278DE">
            <w:pPr>
              <w:overflowPunct w:val="0"/>
              <w:autoSpaceDE w:val="0"/>
              <w:autoSpaceDN w:val="0"/>
              <w:jc w:val="both"/>
              <w:textAlignment w:val="baseline"/>
            </w:pPr>
            <w:r>
              <w:t>12.3 Conducted receiver characteristics for SBFD-capable BS</w:t>
            </w:r>
          </w:p>
          <w:p w14:paraId="2D5D95D0" w14:textId="77777777" w:rsidR="009278DE" w:rsidRDefault="009278DE">
            <w:pPr>
              <w:overflowPunct w:val="0"/>
              <w:autoSpaceDE w:val="0"/>
              <w:autoSpaceDN w:val="0"/>
              <w:jc w:val="both"/>
              <w:textAlignment w:val="baseline"/>
            </w:pPr>
            <w:r>
              <w:t>12.3.1     General</w:t>
            </w:r>
          </w:p>
          <w:p w14:paraId="7A492593" w14:textId="77777777" w:rsidR="009278DE" w:rsidRDefault="009278DE">
            <w:pPr>
              <w:overflowPunct w:val="0"/>
              <w:autoSpaceDE w:val="0"/>
              <w:autoSpaceDN w:val="0"/>
              <w:jc w:val="both"/>
              <w:textAlignment w:val="baseline"/>
            </w:pPr>
            <w:r>
              <w:t>12.3.2     Reference sensitivity level for SBFD</w:t>
            </w:r>
          </w:p>
          <w:p w14:paraId="63337083" w14:textId="77777777" w:rsidR="009278DE" w:rsidRDefault="009278DE">
            <w:pPr>
              <w:overflowPunct w:val="0"/>
              <w:autoSpaceDE w:val="0"/>
              <w:autoSpaceDN w:val="0"/>
              <w:jc w:val="both"/>
              <w:textAlignment w:val="baseline"/>
            </w:pPr>
            <w:r>
              <w:t>12.3.3     Dynamic range for SBFD</w:t>
            </w:r>
          </w:p>
          <w:p w14:paraId="47703206" w14:textId="77777777" w:rsidR="009278DE" w:rsidRDefault="009278DE">
            <w:pPr>
              <w:overflowPunct w:val="0"/>
              <w:autoSpaceDE w:val="0"/>
              <w:autoSpaceDN w:val="0"/>
              <w:jc w:val="both"/>
              <w:textAlignment w:val="baseline"/>
            </w:pPr>
            <w:r>
              <w:t>12.6 Radiated receiver characteristics for SBFD-capable BS</w:t>
            </w:r>
          </w:p>
          <w:p w14:paraId="363BE141" w14:textId="77777777" w:rsidR="009278DE" w:rsidRDefault="009278DE">
            <w:pPr>
              <w:overflowPunct w:val="0"/>
              <w:autoSpaceDE w:val="0"/>
              <w:autoSpaceDN w:val="0"/>
              <w:jc w:val="both"/>
              <w:textAlignment w:val="baseline"/>
            </w:pPr>
            <w:r>
              <w:t>12.6.1     General</w:t>
            </w:r>
          </w:p>
          <w:p w14:paraId="323D429F" w14:textId="77777777" w:rsidR="009278DE" w:rsidRDefault="009278DE">
            <w:pPr>
              <w:overflowPunct w:val="0"/>
              <w:autoSpaceDE w:val="0"/>
              <w:autoSpaceDN w:val="0"/>
              <w:jc w:val="both"/>
              <w:textAlignment w:val="baseline"/>
            </w:pPr>
            <w:r>
              <w:t>12.6.2     OTA sensitivity for SBFD</w:t>
            </w:r>
          </w:p>
          <w:p w14:paraId="73319697" w14:textId="77777777" w:rsidR="009278DE" w:rsidRDefault="009278DE">
            <w:pPr>
              <w:overflowPunct w:val="0"/>
              <w:autoSpaceDE w:val="0"/>
              <w:autoSpaceDN w:val="0"/>
              <w:jc w:val="both"/>
              <w:textAlignment w:val="baseline"/>
            </w:pPr>
            <w:r>
              <w:t>12.6.3     OTA reference sensitivity level for SBFD</w:t>
            </w:r>
          </w:p>
          <w:p w14:paraId="506B0DF9" w14:textId="77777777" w:rsidR="009278DE" w:rsidRDefault="009278DE">
            <w:pPr>
              <w:overflowPunct w:val="0"/>
              <w:autoSpaceDE w:val="0"/>
              <w:autoSpaceDN w:val="0"/>
              <w:jc w:val="both"/>
              <w:textAlignment w:val="baseline"/>
            </w:pPr>
            <w:r>
              <w:t>12.6.4     OTA dynamic range for SBFD</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603F1AF" w14:textId="77777777" w:rsidR="009278DE" w:rsidRDefault="009278DE">
            <w:pPr>
              <w:overflowPunct w:val="0"/>
              <w:autoSpaceDE w:val="0"/>
              <w:autoSpaceDN w:val="0"/>
              <w:jc w:val="both"/>
              <w:textAlignment w:val="baseline"/>
            </w:pPr>
            <w:r>
              <w:t>Huawei</w:t>
            </w:r>
          </w:p>
        </w:tc>
      </w:tr>
      <w:tr w:rsidR="009278DE" w14:paraId="10EE187A" w14:textId="77777777" w:rsidTr="009278DE">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348A8D" w14:textId="77777777" w:rsidR="009278DE" w:rsidRDefault="009278DE">
            <w:pPr>
              <w:overflowPunct w:val="0"/>
              <w:autoSpaceDE w:val="0"/>
              <w:autoSpaceDN w:val="0"/>
              <w:jc w:val="both"/>
              <w:textAlignment w:val="baseline"/>
            </w:pPr>
            <w:r>
              <w:t>Package-9</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4EB43304" w14:textId="77777777" w:rsidR="009278DE" w:rsidRDefault="009278DE">
            <w:pPr>
              <w:overflowPunct w:val="0"/>
              <w:autoSpaceDE w:val="0"/>
              <w:autoSpaceDN w:val="0"/>
              <w:jc w:val="both"/>
              <w:textAlignment w:val="baseline"/>
            </w:pPr>
            <w:r>
              <w:t>12.3.4     In-band selectivity and blocking for SBFD</w:t>
            </w:r>
          </w:p>
          <w:p w14:paraId="7215FA97" w14:textId="77777777" w:rsidR="009278DE" w:rsidRDefault="009278DE">
            <w:pPr>
              <w:overflowPunct w:val="0"/>
              <w:autoSpaceDE w:val="0"/>
              <w:autoSpaceDN w:val="0"/>
              <w:jc w:val="both"/>
              <w:textAlignment w:val="baseline"/>
            </w:pPr>
            <w:r>
              <w:t>12.6.5     OTA in-band selectivity and blocking for SBFD</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03B6066" w14:textId="77777777" w:rsidR="009278DE" w:rsidRDefault="009278DE">
            <w:pPr>
              <w:overflowPunct w:val="0"/>
              <w:autoSpaceDE w:val="0"/>
              <w:autoSpaceDN w:val="0"/>
              <w:jc w:val="both"/>
              <w:textAlignment w:val="baseline"/>
            </w:pPr>
            <w:r>
              <w:t>Huawei</w:t>
            </w:r>
          </w:p>
        </w:tc>
      </w:tr>
      <w:tr w:rsidR="009278DE" w14:paraId="63861423" w14:textId="77777777" w:rsidTr="009278DE">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2DB79F" w14:textId="77777777" w:rsidR="009278DE" w:rsidRDefault="009278DE">
            <w:pPr>
              <w:overflowPunct w:val="0"/>
              <w:autoSpaceDE w:val="0"/>
              <w:autoSpaceDN w:val="0"/>
              <w:jc w:val="both"/>
              <w:textAlignment w:val="baseline"/>
            </w:pPr>
            <w:r>
              <w:t>Package-10</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09EA0430" w14:textId="77777777" w:rsidR="009278DE" w:rsidRDefault="009278DE">
            <w:pPr>
              <w:overflowPunct w:val="0"/>
              <w:autoSpaceDE w:val="0"/>
              <w:autoSpaceDN w:val="0"/>
              <w:jc w:val="both"/>
              <w:textAlignment w:val="baseline"/>
            </w:pPr>
            <w:r>
              <w:t>12.3.5     Out-of-band blocking for SBFD</w:t>
            </w:r>
          </w:p>
          <w:p w14:paraId="71AF6C78" w14:textId="77777777" w:rsidR="009278DE" w:rsidRDefault="009278DE">
            <w:pPr>
              <w:overflowPunct w:val="0"/>
              <w:autoSpaceDE w:val="0"/>
              <w:autoSpaceDN w:val="0"/>
              <w:jc w:val="both"/>
              <w:textAlignment w:val="baseline"/>
            </w:pPr>
            <w:r>
              <w:t>12.6.6     OTA out-of-band blocking for SBFD</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1E118EC" w14:textId="77777777" w:rsidR="009278DE" w:rsidRDefault="009278DE">
            <w:pPr>
              <w:overflowPunct w:val="0"/>
              <w:autoSpaceDE w:val="0"/>
              <w:autoSpaceDN w:val="0"/>
              <w:jc w:val="both"/>
              <w:textAlignment w:val="baseline"/>
            </w:pPr>
            <w:r>
              <w:t>CATT</w:t>
            </w:r>
          </w:p>
        </w:tc>
      </w:tr>
      <w:tr w:rsidR="009278DE" w14:paraId="3E5473F7" w14:textId="77777777" w:rsidTr="009278DE">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F6D0A" w14:textId="77777777" w:rsidR="009278DE" w:rsidRDefault="009278DE">
            <w:pPr>
              <w:overflowPunct w:val="0"/>
              <w:autoSpaceDE w:val="0"/>
              <w:autoSpaceDN w:val="0"/>
              <w:jc w:val="both"/>
              <w:textAlignment w:val="baseline"/>
            </w:pPr>
            <w:r>
              <w:t>Package-11</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2FC6E8CF" w14:textId="77777777" w:rsidR="009278DE" w:rsidRDefault="009278DE">
            <w:pPr>
              <w:overflowPunct w:val="0"/>
              <w:autoSpaceDE w:val="0"/>
              <w:autoSpaceDN w:val="0"/>
              <w:jc w:val="both"/>
              <w:textAlignment w:val="baseline"/>
            </w:pPr>
            <w:r>
              <w:t xml:space="preserve">12.3.6     Receiver spurious emissions for SBFD       </w:t>
            </w:r>
          </w:p>
          <w:p w14:paraId="7CDE0E4F" w14:textId="77777777" w:rsidR="009278DE" w:rsidRDefault="009278DE">
            <w:pPr>
              <w:overflowPunct w:val="0"/>
              <w:autoSpaceDE w:val="0"/>
              <w:autoSpaceDN w:val="0"/>
              <w:jc w:val="both"/>
              <w:textAlignment w:val="baseline"/>
            </w:pPr>
            <w:r>
              <w:t>12.3.7     Receiver intermodulation for SBFD</w:t>
            </w:r>
          </w:p>
          <w:p w14:paraId="6DD7E6FB" w14:textId="77777777" w:rsidR="009278DE" w:rsidRDefault="009278DE">
            <w:pPr>
              <w:overflowPunct w:val="0"/>
              <w:autoSpaceDE w:val="0"/>
              <w:autoSpaceDN w:val="0"/>
              <w:jc w:val="both"/>
              <w:textAlignment w:val="baseline"/>
            </w:pPr>
            <w:r>
              <w:t>12.6.7     OTA receiver spurious emissions for SBFD</w:t>
            </w:r>
          </w:p>
          <w:p w14:paraId="0EC515CF" w14:textId="77777777" w:rsidR="009278DE" w:rsidRDefault="009278DE">
            <w:pPr>
              <w:overflowPunct w:val="0"/>
              <w:autoSpaceDE w:val="0"/>
              <w:autoSpaceDN w:val="0"/>
              <w:jc w:val="both"/>
              <w:textAlignment w:val="baseline"/>
            </w:pPr>
            <w:r>
              <w:t>12.6.8     OTA receiver intermodulation for SBFD</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9E26BF5" w14:textId="77777777" w:rsidR="009278DE" w:rsidRDefault="009278DE">
            <w:pPr>
              <w:overflowPunct w:val="0"/>
              <w:autoSpaceDE w:val="0"/>
              <w:autoSpaceDN w:val="0"/>
              <w:jc w:val="both"/>
              <w:textAlignment w:val="baseline"/>
            </w:pPr>
            <w:r>
              <w:t>Qualcomm</w:t>
            </w:r>
          </w:p>
        </w:tc>
      </w:tr>
      <w:tr w:rsidR="009278DE" w14:paraId="2D0B792D" w14:textId="77777777" w:rsidTr="009278DE">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F19C07" w14:textId="77777777" w:rsidR="009278DE" w:rsidRDefault="009278DE">
            <w:pPr>
              <w:overflowPunct w:val="0"/>
              <w:autoSpaceDE w:val="0"/>
              <w:autoSpaceDN w:val="0"/>
              <w:jc w:val="both"/>
              <w:textAlignment w:val="baseline"/>
            </w:pPr>
            <w:r>
              <w:t>Package-12</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77FB9573" w14:textId="77777777" w:rsidR="009278DE" w:rsidRDefault="009278DE">
            <w:pPr>
              <w:overflowPunct w:val="0"/>
              <w:autoSpaceDE w:val="0"/>
              <w:autoSpaceDN w:val="0"/>
              <w:jc w:val="both"/>
              <w:textAlignment w:val="baseline"/>
            </w:pPr>
            <w:r>
              <w:t>12.3.8     In-channel selectivity for SBFD</w:t>
            </w:r>
          </w:p>
          <w:p w14:paraId="09A165FA" w14:textId="77777777" w:rsidR="009278DE" w:rsidRDefault="009278DE">
            <w:pPr>
              <w:overflowPunct w:val="0"/>
              <w:autoSpaceDE w:val="0"/>
              <w:autoSpaceDN w:val="0"/>
              <w:jc w:val="both"/>
              <w:textAlignment w:val="baseline"/>
            </w:pPr>
            <w:r>
              <w:t xml:space="preserve">12.3.9     In-channel adjacent </w:t>
            </w:r>
            <w:proofErr w:type="spellStart"/>
            <w:r>
              <w:t>subband</w:t>
            </w:r>
            <w:proofErr w:type="spellEnd"/>
            <w:r>
              <w:t xml:space="preserve"> blocking for SBFD</w:t>
            </w:r>
          </w:p>
          <w:p w14:paraId="0FD1CB6A" w14:textId="77777777" w:rsidR="009278DE" w:rsidRDefault="009278DE">
            <w:pPr>
              <w:overflowPunct w:val="0"/>
              <w:autoSpaceDE w:val="0"/>
              <w:autoSpaceDN w:val="0"/>
              <w:jc w:val="both"/>
              <w:textAlignment w:val="baseline"/>
            </w:pPr>
            <w:r>
              <w:t>12.6.9     OTA in-channel selectivity for SBFD</w:t>
            </w:r>
          </w:p>
          <w:p w14:paraId="7E755FB2" w14:textId="77777777" w:rsidR="009278DE" w:rsidRDefault="009278DE">
            <w:pPr>
              <w:overflowPunct w:val="0"/>
              <w:autoSpaceDE w:val="0"/>
              <w:autoSpaceDN w:val="0"/>
              <w:jc w:val="both"/>
              <w:textAlignment w:val="baseline"/>
            </w:pPr>
            <w:r>
              <w:t xml:space="preserve">12.6.10   OTA in-channel adjacent </w:t>
            </w:r>
            <w:proofErr w:type="spellStart"/>
            <w:r>
              <w:t>subband</w:t>
            </w:r>
            <w:proofErr w:type="spellEnd"/>
            <w:r>
              <w:t xml:space="preserve"> blocking for SBFD</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7E526B9" w14:textId="77777777" w:rsidR="009278DE" w:rsidRDefault="009278DE">
            <w:pPr>
              <w:overflowPunct w:val="0"/>
              <w:autoSpaceDE w:val="0"/>
              <w:autoSpaceDN w:val="0"/>
              <w:jc w:val="both"/>
              <w:textAlignment w:val="baseline"/>
            </w:pPr>
            <w:r>
              <w:t>Ericsson</w:t>
            </w:r>
          </w:p>
        </w:tc>
      </w:tr>
      <w:tr w:rsidR="009278DE" w14:paraId="1BC59297" w14:textId="77777777" w:rsidTr="009278DE">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47177" w14:textId="77777777" w:rsidR="009278DE" w:rsidRDefault="009278DE">
            <w:pPr>
              <w:overflowPunct w:val="0"/>
              <w:autoSpaceDE w:val="0"/>
              <w:autoSpaceDN w:val="0"/>
              <w:jc w:val="both"/>
              <w:textAlignment w:val="baseline"/>
            </w:pPr>
            <w:r>
              <w:t>Package-13</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72F1ABF5" w14:textId="77777777" w:rsidR="009278DE" w:rsidRDefault="009278DE">
            <w:pPr>
              <w:overflowPunct w:val="0"/>
              <w:autoSpaceDE w:val="0"/>
              <w:autoSpaceDN w:val="0"/>
              <w:jc w:val="both"/>
              <w:textAlignment w:val="baseline"/>
            </w:pPr>
            <w:r>
              <w:t xml:space="preserve">B.7 Averaged EVM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C5ECC04" w14:textId="77777777" w:rsidR="009278DE" w:rsidRDefault="009278DE">
            <w:pPr>
              <w:overflowPunct w:val="0"/>
              <w:autoSpaceDE w:val="0"/>
              <w:autoSpaceDN w:val="0"/>
              <w:jc w:val="both"/>
              <w:textAlignment w:val="baseline"/>
            </w:pPr>
            <w:r>
              <w:t>ZTE</w:t>
            </w:r>
          </w:p>
        </w:tc>
      </w:tr>
    </w:tbl>
    <w:p w14:paraId="19ABF246" w14:textId="77777777" w:rsidR="009278DE" w:rsidRPr="009278DE" w:rsidRDefault="009278DE" w:rsidP="009278DE">
      <w:pPr>
        <w:spacing w:after="120" w:line="259" w:lineRule="auto"/>
        <w:rPr>
          <w:lang w:val="en-US"/>
        </w:rPr>
      </w:pPr>
    </w:p>
    <w:p w14:paraId="6A64271A" w14:textId="77777777" w:rsidR="00112CA8" w:rsidRPr="00112CA8" w:rsidRDefault="00112CA8" w:rsidP="009C5A99">
      <w:pPr>
        <w:jc w:val="both"/>
        <w:rPr>
          <w:lang w:val="en-US" w:eastAsia="zh-CN"/>
        </w:rPr>
      </w:pPr>
    </w:p>
    <w:p w14:paraId="14A995FE" w14:textId="713236F2" w:rsidR="0060468D" w:rsidRPr="00537AE3" w:rsidRDefault="003F5155" w:rsidP="00645CB6">
      <w:pPr>
        <w:pStyle w:val="Heading1"/>
        <w:numPr>
          <w:ilvl w:val="0"/>
          <w:numId w:val="0"/>
        </w:numPr>
        <w:ind w:left="432" w:hanging="432"/>
        <w:rPr>
          <w:lang w:val="en-US" w:eastAsia="ja-JP"/>
        </w:rPr>
      </w:pPr>
      <w:r w:rsidRPr="00B16ABE">
        <w:rPr>
          <w:lang w:val="en-US" w:eastAsia="ja-JP"/>
        </w:rPr>
        <w:t>Topic #</w:t>
      </w:r>
      <w:r>
        <w:rPr>
          <w:lang w:val="en-US" w:eastAsia="ja-JP"/>
        </w:rPr>
        <w:t>2</w:t>
      </w:r>
      <w:r w:rsidRPr="00B16ABE">
        <w:rPr>
          <w:lang w:val="en-US" w:eastAsia="ja-JP"/>
        </w:rPr>
        <w:t>:</w:t>
      </w:r>
      <w:r>
        <w:rPr>
          <w:lang w:val="en-US" w:eastAsia="ja-JP"/>
        </w:rPr>
        <w:t xml:space="preserve"> </w:t>
      </w:r>
      <w:r w:rsidR="00D90624">
        <w:rPr>
          <w:lang w:val="en-US" w:eastAsia="ja-JP"/>
        </w:rPr>
        <w:t xml:space="preserve">SBFD-aware UE related issues </w:t>
      </w:r>
    </w:p>
    <w:p w14:paraId="76A154E7" w14:textId="4CDF636B" w:rsidR="00D90624" w:rsidRPr="00AD68DF" w:rsidRDefault="00D90624" w:rsidP="00537AE3">
      <w:pPr>
        <w:pStyle w:val="Heading3"/>
        <w:numPr>
          <w:ilvl w:val="0"/>
          <w:numId w:val="0"/>
        </w:numPr>
        <w:ind w:left="720" w:hanging="720"/>
        <w:rPr>
          <w:lang w:val="en-US"/>
        </w:rPr>
      </w:pPr>
      <w:r w:rsidRPr="00552CA9">
        <w:rPr>
          <w:lang w:val="en-US"/>
        </w:rPr>
        <w:t xml:space="preserve">Sub-topic </w:t>
      </w:r>
      <w:r>
        <w:rPr>
          <w:lang w:val="en-US"/>
        </w:rPr>
        <w:t>2</w:t>
      </w:r>
      <w:r w:rsidRPr="00552CA9">
        <w:rPr>
          <w:lang w:val="en-US"/>
        </w:rPr>
        <w:t>-</w:t>
      </w:r>
      <w:r>
        <w:rPr>
          <w:lang w:val="en-US"/>
        </w:rPr>
        <w:t>2</w:t>
      </w:r>
      <w:r w:rsidRPr="00552CA9">
        <w:rPr>
          <w:rFonts w:hint="eastAsia"/>
          <w:lang w:val="en-US"/>
        </w:rPr>
        <w:t>:</w:t>
      </w:r>
      <w:r w:rsidRPr="00552CA9">
        <w:rPr>
          <w:lang w:val="en-US"/>
        </w:rPr>
        <w:t xml:space="preserve"> </w:t>
      </w:r>
      <w:r>
        <w:rPr>
          <w:lang w:val="en-US"/>
        </w:rPr>
        <w:t xml:space="preserve">Update for HPUE </w:t>
      </w:r>
      <w:r w:rsidRPr="00CB6450">
        <w:rPr>
          <w:lang w:val="en-US"/>
        </w:rPr>
        <w:t>duty</w:t>
      </w:r>
      <w:r>
        <w:rPr>
          <w:lang w:val="en-US"/>
        </w:rPr>
        <w:t xml:space="preserve"> </w:t>
      </w:r>
      <w:r w:rsidRPr="00CB6450">
        <w:rPr>
          <w:lang w:val="en-US"/>
        </w:rPr>
        <w:t>cycle evaluation</w:t>
      </w:r>
    </w:p>
    <w:p w14:paraId="26432499" w14:textId="414F3CF2" w:rsidR="00D90624" w:rsidRPr="008F1E95" w:rsidRDefault="00D90624" w:rsidP="00D90624">
      <w:pPr>
        <w:pStyle w:val="Heading5"/>
        <w:numPr>
          <w:ilvl w:val="0"/>
          <w:numId w:val="0"/>
        </w:numPr>
        <w:ind w:left="1008" w:hanging="1008"/>
        <w:rPr>
          <w:lang w:val="en-US"/>
        </w:rPr>
      </w:pPr>
      <w:r w:rsidRPr="008F1E95">
        <w:rPr>
          <w:lang w:val="en-US"/>
        </w:rPr>
        <w:t xml:space="preserve">Issue </w:t>
      </w:r>
      <w:r w:rsidR="000C6369">
        <w:rPr>
          <w:lang w:val="en-US"/>
        </w:rPr>
        <w:t>2</w:t>
      </w:r>
      <w:r w:rsidRPr="008F1E95">
        <w:rPr>
          <w:lang w:val="en-US"/>
        </w:rPr>
        <w:t>-</w:t>
      </w:r>
      <w:r w:rsidR="000C6369">
        <w:rPr>
          <w:lang w:val="en-US"/>
        </w:rPr>
        <w:t>2</w:t>
      </w:r>
      <w:r w:rsidRPr="008F1E95">
        <w:rPr>
          <w:lang w:val="en-US"/>
        </w:rPr>
        <w:t xml:space="preserve">-1: </w:t>
      </w:r>
      <w:r w:rsidR="000C6369">
        <w:rPr>
          <w:lang w:val="en-US"/>
        </w:rPr>
        <w:t>The necessity to u</w:t>
      </w:r>
      <w:r w:rsidRPr="00CB6450">
        <w:rPr>
          <w:lang w:val="en-US"/>
        </w:rPr>
        <w:t>pdate for HPUE duty cycle evaluation</w:t>
      </w:r>
    </w:p>
    <w:p w14:paraId="23CD8F27" w14:textId="77777777" w:rsidR="00537AE3" w:rsidRPr="002E42A1" w:rsidRDefault="00537AE3" w:rsidP="00537AE3">
      <w:pPr>
        <w:pStyle w:val="ListParagraph"/>
        <w:numPr>
          <w:ilvl w:val="0"/>
          <w:numId w:val="1"/>
        </w:numPr>
        <w:overflowPunct/>
        <w:autoSpaceDE/>
        <w:autoSpaceDN/>
        <w:adjustRightInd/>
        <w:spacing w:after="120" w:line="259" w:lineRule="auto"/>
        <w:ind w:firstLineChars="0"/>
        <w:textAlignment w:val="auto"/>
        <w:rPr>
          <w:lang w:val="en-US"/>
        </w:rPr>
      </w:pPr>
      <w:r>
        <w:rPr>
          <w:lang w:val="en-US"/>
        </w:rPr>
        <w:t xml:space="preserve">No agreement in this meeting and the way forward from RAN4#114bis can still be followed. </w:t>
      </w:r>
    </w:p>
    <w:p w14:paraId="769858A8" w14:textId="77777777" w:rsidR="0060468D" w:rsidRPr="007434DC" w:rsidRDefault="0060468D" w:rsidP="007434DC">
      <w:pPr>
        <w:spacing w:after="120" w:line="259" w:lineRule="auto"/>
        <w:rPr>
          <w:lang w:val="en-US"/>
        </w:rPr>
      </w:pPr>
    </w:p>
    <w:p w14:paraId="5540ECD1" w14:textId="7DCCB25E" w:rsidR="00044B7F" w:rsidRPr="00B16ABE" w:rsidRDefault="00044B7F" w:rsidP="00645CB6">
      <w:pPr>
        <w:pStyle w:val="Heading1"/>
        <w:numPr>
          <w:ilvl w:val="0"/>
          <w:numId w:val="0"/>
        </w:numPr>
        <w:ind w:left="432" w:hanging="432"/>
        <w:rPr>
          <w:lang w:val="en-US" w:eastAsia="ja-JP"/>
        </w:rPr>
      </w:pPr>
      <w:r w:rsidRPr="00B16ABE">
        <w:rPr>
          <w:lang w:val="en-US" w:eastAsia="ja-JP"/>
        </w:rPr>
        <w:lastRenderedPageBreak/>
        <w:t>Topic #</w:t>
      </w:r>
      <w:r w:rsidR="0060468D">
        <w:rPr>
          <w:lang w:val="en-US" w:eastAsia="ja-JP"/>
        </w:rPr>
        <w:t>4</w:t>
      </w:r>
      <w:r w:rsidRPr="00B16ABE">
        <w:rPr>
          <w:lang w:val="en-US" w:eastAsia="ja-JP"/>
        </w:rPr>
        <w:t>:</w:t>
      </w:r>
      <w:r>
        <w:rPr>
          <w:lang w:val="en-US" w:eastAsia="ja-JP"/>
        </w:rPr>
        <w:t xml:space="preserve"> </w:t>
      </w:r>
      <w:r w:rsidR="00BD4040">
        <w:rPr>
          <w:lang w:val="en-US" w:eastAsia="ja-JP"/>
        </w:rPr>
        <w:t>N</w:t>
      </w:r>
      <w:r>
        <w:rPr>
          <w:lang w:val="en-US" w:eastAsia="ja-JP"/>
        </w:rPr>
        <w:t xml:space="preserve">ew </w:t>
      </w:r>
      <w:r w:rsidR="00A943D7">
        <w:rPr>
          <w:lang w:val="en-US" w:eastAsia="ja-JP"/>
        </w:rPr>
        <w:t xml:space="preserve">BS RF </w:t>
      </w:r>
      <w:r>
        <w:rPr>
          <w:lang w:val="en-US" w:eastAsia="ja-JP"/>
        </w:rPr>
        <w:t>requirements</w:t>
      </w:r>
      <w:r w:rsidR="000A286A">
        <w:rPr>
          <w:lang w:val="en-US" w:eastAsia="ja-JP"/>
        </w:rPr>
        <w:t xml:space="preserve"> for SBFD</w:t>
      </w:r>
    </w:p>
    <w:p w14:paraId="44DF8943" w14:textId="3C981E02" w:rsidR="00DB4B40" w:rsidRPr="00F21EEC" w:rsidRDefault="00DB4B40" w:rsidP="00645CB6">
      <w:pPr>
        <w:pStyle w:val="Heading3"/>
        <w:numPr>
          <w:ilvl w:val="0"/>
          <w:numId w:val="0"/>
        </w:numPr>
        <w:ind w:left="720" w:hanging="720"/>
        <w:rPr>
          <w:lang w:val="en-US"/>
        </w:rPr>
      </w:pPr>
      <w:r w:rsidRPr="00F21EEC">
        <w:rPr>
          <w:lang w:val="en-US"/>
        </w:rPr>
        <w:t xml:space="preserve">Sub-topic </w:t>
      </w:r>
      <w:r w:rsidR="00B426BF">
        <w:rPr>
          <w:lang w:val="en-US"/>
        </w:rPr>
        <w:t>4</w:t>
      </w:r>
      <w:r w:rsidRPr="00F21EEC">
        <w:rPr>
          <w:lang w:val="en-US"/>
        </w:rPr>
        <w:t>-1</w:t>
      </w:r>
      <w:r w:rsidRPr="00F21EEC">
        <w:rPr>
          <w:rFonts w:hint="eastAsia"/>
          <w:lang w:val="en-US"/>
        </w:rPr>
        <w:t>:</w:t>
      </w:r>
      <w:r w:rsidRPr="00F21EEC">
        <w:rPr>
          <w:lang w:val="en-US"/>
        </w:rPr>
        <w:t xml:space="preserve"> </w:t>
      </w:r>
      <w:r w:rsidR="00F21EEC" w:rsidRPr="00F21EEC">
        <w:rPr>
          <w:lang w:val="en-US"/>
        </w:rPr>
        <w:t xml:space="preserve">Requirements for </w:t>
      </w:r>
      <w:r w:rsidRPr="00F21EEC">
        <w:rPr>
          <w:lang w:val="en-US"/>
        </w:rPr>
        <w:t>Transient period</w:t>
      </w:r>
      <w:r w:rsidR="0050278A">
        <w:rPr>
          <w:lang w:val="en-US"/>
        </w:rPr>
        <w:t xml:space="preserve"> </w:t>
      </w:r>
      <w:r w:rsidR="0050278A" w:rsidRPr="0050278A">
        <w:rPr>
          <w:lang w:val="en-US"/>
        </w:rPr>
        <w:t>between SBFD and non-SBFD</w:t>
      </w:r>
    </w:p>
    <w:p w14:paraId="369F9980" w14:textId="73A304BC" w:rsidR="005F7F96" w:rsidRPr="006C0192" w:rsidRDefault="005F7F96" w:rsidP="005F7F96">
      <w:pPr>
        <w:pStyle w:val="Heading5"/>
        <w:numPr>
          <w:ilvl w:val="0"/>
          <w:numId w:val="0"/>
        </w:numPr>
        <w:ind w:left="864" w:hanging="864"/>
        <w:rPr>
          <w:szCs w:val="13"/>
          <w:lang w:val="en-US"/>
        </w:rPr>
      </w:pPr>
      <w:r w:rsidRPr="006C0192">
        <w:rPr>
          <w:szCs w:val="13"/>
          <w:lang w:val="en-US"/>
        </w:rPr>
        <w:t xml:space="preserve">Issue </w:t>
      </w:r>
      <w:r>
        <w:rPr>
          <w:szCs w:val="13"/>
          <w:lang w:val="en-US"/>
        </w:rPr>
        <w:t>4</w:t>
      </w:r>
      <w:r w:rsidRPr="006C0192">
        <w:rPr>
          <w:szCs w:val="13"/>
          <w:lang w:val="en-US"/>
        </w:rPr>
        <w:t>-1-</w:t>
      </w:r>
      <w:r>
        <w:rPr>
          <w:szCs w:val="13"/>
          <w:lang w:val="en-US"/>
        </w:rPr>
        <w:t>2</w:t>
      </w:r>
      <w:r w:rsidRPr="006C0192">
        <w:rPr>
          <w:szCs w:val="13"/>
          <w:lang w:val="en-US"/>
        </w:rPr>
        <w:t xml:space="preserve">: </w:t>
      </w:r>
      <w:r>
        <w:rPr>
          <w:szCs w:val="13"/>
          <w:lang w:val="en-US"/>
        </w:rPr>
        <w:t>Text proposal related to transient period between SBFD and non-SBFD</w:t>
      </w:r>
    </w:p>
    <w:p w14:paraId="0F487BF7" w14:textId="01427616" w:rsidR="00AF0353" w:rsidRPr="003626F3" w:rsidRDefault="00AF0353" w:rsidP="003626F3">
      <w:pPr>
        <w:spacing w:after="120" w:line="259" w:lineRule="auto"/>
        <w:rPr>
          <w:lang w:val="en-US"/>
        </w:rPr>
      </w:pPr>
      <w:r w:rsidRPr="003626F3">
        <w:rPr>
          <w:rFonts w:hint="eastAsia"/>
          <w:highlight w:val="green"/>
          <w:lang w:val="en-US"/>
        </w:rPr>
        <w:t>A</w:t>
      </w:r>
      <w:r w:rsidRPr="003626F3">
        <w:rPr>
          <w:highlight w:val="green"/>
          <w:lang w:val="en-US"/>
        </w:rPr>
        <w:t>greement:</w:t>
      </w:r>
    </w:p>
    <w:p w14:paraId="637EFEAF" w14:textId="2DC25703" w:rsidR="003626F3" w:rsidRDefault="003626F3" w:rsidP="003626F3">
      <w:pPr>
        <w:pStyle w:val="ListParagraph"/>
        <w:numPr>
          <w:ilvl w:val="0"/>
          <w:numId w:val="1"/>
        </w:numPr>
        <w:spacing w:after="120" w:line="259" w:lineRule="auto"/>
        <w:ind w:firstLineChars="0"/>
        <w:rPr>
          <w:lang w:val="en-US"/>
        </w:rPr>
      </w:pPr>
      <w:r>
        <w:rPr>
          <w:lang w:val="en-US"/>
        </w:rPr>
        <w:t>T</w:t>
      </w:r>
      <w:r w:rsidRPr="003626F3">
        <w:rPr>
          <w:lang w:val="en-US"/>
        </w:rPr>
        <w:t xml:space="preserve">ext proposal related to transient period </w:t>
      </w:r>
      <w:r>
        <w:rPr>
          <w:lang w:val="en-US"/>
        </w:rPr>
        <w:t xml:space="preserve">requirement </w:t>
      </w:r>
      <w:r w:rsidRPr="003626F3">
        <w:rPr>
          <w:lang w:val="en-US"/>
        </w:rPr>
        <w:t>between SBFD and non-SBFD</w:t>
      </w:r>
    </w:p>
    <w:p w14:paraId="2556CFFA" w14:textId="1063E619" w:rsidR="00AF0353" w:rsidRPr="00AF0353" w:rsidRDefault="00AF0353" w:rsidP="00AF0353">
      <w:pPr>
        <w:pStyle w:val="ListParagraph"/>
        <w:numPr>
          <w:ilvl w:val="1"/>
          <w:numId w:val="1"/>
        </w:numPr>
        <w:spacing w:after="120" w:line="259" w:lineRule="auto"/>
        <w:ind w:firstLineChars="0"/>
        <w:rPr>
          <w:lang w:val="en-US"/>
        </w:rPr>
      </w:pPr>
      <w:r w:rsidRPr="00AF0353">
        <w:rPr>
          <w:lang w:val="en-US"/>
        </w:rPr>
        <w:t>Terminology “non-SBFD” need to be introduced.</w:t>
      </w:r>
    </w:p>
    <w:p w14:paraId="0E757893" w14:textId="4CA026A0" w:rsidR="00AF0353" w:rsidRPr="00AF0353" w:rsidRDefault="00AF0353" w:rsidP="00AF0353">
      <w:pPr>
        <w:pStyle w:val="ListParagraph"/>
        <w:numPr>
          <w:ilvl w:val="1"/>
          <w:numId w:val="1"/>
        </w:numPr>
        <w:spacing w:after="120" w:line="259" w:lineRule="auto"/>
        <w:ind w:firstLineChars="0"/>
        <w:rPr>
          <w:lang w:val="en-US"/>
        </w:rPr>
      </w:pPr>
      <w:r w:rsidRPr="00AF0353">
        <w:rPr>
          <w:lang w:val="en-US"/>
        </w:rPr>
        <w:t xml:space="preserve">Use </w:t>
      </w:r>
      <w:r w:rsidR="003626F3">
        <w:rPr>
          <w:lang w:val="en-US"/>
        </w:rPr>
        <w:t>below f</w:t>
      </w:r>
      <w:r w:rsidR="003626F3" w:rsidRPr="00AF0353">
        <w:rPr>
          <w:lang w:val="en-US"/>
        </w:rPr>
        <w:t>igure</w:t>
      </w:r>
      <w:r w:rsidRPr="00AF0353">
        <w:rPr>
          <w:lang w:val="en-US"/>
        </w:rPr>
        <w:t xml:space="preserve"> for the illustration of </w:t>
      </w:r>
      <w:r w:rsidR="003626F3">
        <w:rPr>
          <w:lang w:val="en-US"/>
        </w:rPr>
        <w:t>t</w:t>
      </w:r>
      <w:r w:rsidR="003626F3" w:rsidRPr="00AF0353">
        <w:rPr>
          <w:lang w:val="en-US"/>
        </w:rPr>
        <w:t xml:space="preserve">ransient </w:t>
      </w:r>
      <w:r w:rsidRPr="00AF0353">
        <w:rPr>
          <w:lang w:val="en-US"/>
        </w:rPr>
        <w:t xml:space="preserve">period between SBFD and non-SBFD in TS 38.104. </w:t>
      </w:r>
    </w:p>
    <w:p w14:paraId="55752743" w14:textId="541278BC" w:rsidR="00AF0353" w:rsidRPr="00614B90" w:rsidRDefault="003626F3" w:rsidP="003626F3">
      <w:pPr>
        <w:pStyle w:val="ListParagraph"/>
        <w:overflowPunct/>
        <w:autoSpaceDE/>
        <w:autoSpaceDN/>
        <w:adjustRightInd/>
        <w:spacing w:after="120" w:line="259" w:lineRule="auto"/>
        <w:ind w:leftChars="328" w:left="656" w:firstLineChars="0" w:firstLine="0"/>
        <w:textAlignment w:val="auto"/>
        <w:rPr>
          <w:lang w:val="en-US"/>
        </w:rPr>
      </w:pPr>
      <w:r w:rsidRPr="00F95B02">
        <w:rPr>
          <w:noProof/>
          <w:lang w:val="en-US" w:eastAsia="zh-CN"/>
        </w:rPr>
        <mc:AlternateContent>
          <mc:Choice Requires="wpc">
            <w:drawing>
              <wp:inline distT="0" distB="0" distL="0" distR="0" wp14:anchorId="63AEB763" wp14:editId="0F8E22E1">
                <wp:extent cx="6120765" cy="2957981"/>
                <wp:effectExtent l="0" t="0" r="51435" b="33020"/>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6135355" y="2720382"/>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7278E" w14:textId="77777777" w:rsidR="003626F3" w:rsidRDefault="003626F3" w:rsidP="003626F3">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421113" y="0"/>
                            <a:ext cx="28784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536EB" w14:textId="77777777" w:rsidR="003626F3" w:rsidRDefault="003626F3" w:rsidP="003626F3">
                              <w:r>
                                <w:rPr>
                                  <w:color w:val="000000"/>
                                </w:rPr>
                                <w:t xml:space="preserve">Transmitter output power in UL </w:t>
                              </w:r>
                              <w:proofErr w:type="spellStart"/>
                              <w:r>
                                <w:rPr>
                                  <w:color w:val="000000"/>
                                </w:rPr>
                                <w:t>subband</w:t>
                              </w:r>
                              <w:proofErr w:type="spellEnd"/>
                              <w:r>
                                <w:rPr>
                                  <w:color w:val="000000"/>
                                </w:rPr>
                                <w:t xml:space="preserve">/DL </w:t>
                              </w:r>
                              <w:proofErr w:type="spellStart"/>
                              <w:r>
                                <w:rPr>
                                  <w:color w:val="000000"/>
                                </w:rPr>
                                <w:t>subband</w:t>
                              </w:r>
                              <w:proofErr w:type="spellEnd"/>
                              <w:r>
                                <w:rPr>
                                  <w:color w:val="000000"/>
                                </w:rPr>
                                <w:t>(s)</w:t>
                              </w:r>
                            </w:p>
                          </w:txbxContent>
                        </wps:txbx>
                        <wps:bodyPr rot="0" vert="horz" wrap="none" lIns="0" tIns="0" rIns="0" bIns="0" anchor="t" anchorCtr="0" upright="1">
                          <a:spAutoFit/>
                        </wps:bodyPr>
                      </wps:wsp>
                      <wps:wsp>
                        <wps:cNvPr id="17035" name="Rectangle 73"/>
                        <wps:cNvSpPr>
                          <a:spLocks noChangeArrowheads="1"/>
                        </wps:cNvSpPr>
                        <wps:spPr bwMode="auto">
                          <a:xfrm>
                            <a:off x="2698124" y="0"/>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68C862" w14:textId="77777777" w:rsidR="003626F3" w:rsidRDefault="003626F3" w:rsidP="003626F3">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455949" y="2021861"/>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DC50D6" w14:textId="77777777" w:rsidR="003626F3" w:rsidRDefault="003626F3" w:rsidP="003626F3">
                              <w:r>
                                <w:rPr>
                                  <w:color w:val="000000"/>
                                </w:rPr>
                                <w:t>Time</w:t>
                              </w:r>
                            </w:p>
                          </w:txbxContent>
                        </wps:txbx>
                        <wps:bodyPr rot="0" vert="horz" wrap="none" lIns="0" tIns="0" rIns="0" bIns="0" anchor="t" anchorCtr="0" upright="1">
                          <a:spAutoFit/>
                        </wps:bodyPr>
                      </wps:wsp>
                      <wps:wsp>
                        <wps:cNvPr id="17037" name="Rectangle 75"/>
                        <wps:cNvSpPr>
                          <a:spLocks noChangeArrowheads="1"/>
                        </wps:cNvSpPr>
                        <wps:spPr bwMode="auto">
                          <a:xfrm>
                            <a:off x="5711851" y="2021861"/>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5F7AF" w14:textId="77777777" w:rsidR="003626F3" w:rsidRDefault="003626F3" w:rsidP="003626F3">
                              <w:r>
                                <w:rPr>
                                  <w:color w:val="000000"/>
                                </w:rPr>
                                <w:t xml:space="preserve"> </w:t>
                              </w:r>
                            </w:p>
                          </w:txbxContent>
                        </wps:txbx>
                        <wps:bodyPr rot="0" vert="horz" wrap="none" lIns="0" tIns="0" rIns="0" bIns="0" anchor="t" anchorCtr="0" upright="1">
                          <a:spAutoFit/>
                        </wps:bodyPr>
                      </wps:wsp>
                      <wps:wsp>
                        <wps:cNvPr id="17039"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892426" y="755023"/>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BDB87" w14:textId="77777777" w:rsidR="003626F3" w:rsidRDefault="003626F3" w:rsidP="003626F3">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4008736"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193B2" w14:textId="77777777" w:rsidR="003626F3" w:rsidRDefault="003626F3" w:rsidP="003626F3">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912726" y="895327"/>
                            <a:ext cx="10985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7C02B4" w14:textId="77777777" w:rsidR="003626F3" w:rsidRDefault="003626F3" w:rsidP="003626F3">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4135737" y="895327"/>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80BB17" w14:textId="77777777" w:rsidR="003626F3" w:rsidRDefault="003626F3" w:rsidP="003626F3">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792943" y="2350171"/>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61308" w14:textId="77777777" w:rsidR="003626F3" w:rsidRDefault="003626F3" w:rsidP="003626F3">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5046945" y="248987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650427" w14:textId="77777777" w:rsidR="003626F3" w:rsidRDefault="003626F3" w:rsidP="003626F3">
                              <w:r>
                                <w:rPr>
                                  <w:color w:val="000000"/>
                                </w:rPr>
                                <w:t>period</w:t>
                              </w:r>
                            </w:p>
                          </w:txbxContent>
                        </wps:txbx>
                        <wps:bodyPr rot="0" vert="horz" wrap="none" lIns="0" tIns="0" rIns="0" bIns="0" anchor="t" anchorCtr="0" upright="1">
                          <a:spAutoFit/>
                        </wps:bodyPr>
                      </wps:wsp>
                      <wps:wsp>
                        <wps:cNvPr id="17047" name="Rectangle 85"/>
                        <wps:cNvSpPr>
                          <a:spLocks noChangeArrowheads="1"/>
                        </wps:cNvSpPr>
                        <wps:spPr bwMode="auto">
                          <a:xfrm>
                            <a:off x="5360048" y="248987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D3BE3" w14:textId="77777777" w:rsidR="003626F3" w:rsidRDefault="003626F3" w:rsidP="003626F3">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396312" y="2350171"/>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F46A2" w14:textId="77777777" w:rsidR="003626F3" w:rsidRDefault="003626F3" w:rsidP="003626F3">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651015" y="248987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5A684" w14:textId="77777777" w:rsidR="003626F3" w:rsidRDefault="003626F3" w:rsidP="003626F3">
                              <w:r>
                                <w:rPr>
                                  <w:color w:val="000000"/>
                                </w:rPr>
                                <w:t>period</w:t>
                              </w:r>
                            </w:p>
                          </w:txbxContent>
                        </wps:txbx>
                        <wps:bodyPr rot="0" vert="horz" wrap="none" lIns="0" tIns="0" rIns="0" bIns="0" anchor="t" anchorCtr="0" upright="1">
                          <a:spAutoFit/>
                        </wps:bodyPr>
                      </wps:wsp>
                      <wps:wsp>
                        <wps:cNvPr id="17111" name="Rectangle 88"/>
                        <wps:cNvSpPr>
                          <a:spLocks noChangeArrowheads="1"/>
                        </wps:cNvSpPr>
                        <wps:spPr bwMode="auto">
                          <a:xfrm>
                            <a:off x="1963418" y="248987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6204DA" w14:textId="77777777" w:rsidR="003626F3" w:rsidRDefault="003626F3" w:rsidP="003626F3">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743824" y="1945321"/>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0CC14" w14:textId="77777777" w:rsidR="003626F3" w:rsidRDefault="003626F3" w:rsidP="003626F3">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1279" name="Rectangle 93"/>
                        <wps:cNvSpPr>
                          <a:spLocks noChangeArrowheads="1"/>
                        </wps:cNvSpPr>
                        <wps:spPr bwMode="auto">
                          <a:xfrm>
                            <a:off x="2833353" y="2113988"/>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1ED89" w14:textId="77777777" w:rsidR="003626F3" w:rsidRDefault="003626F3" w:rsidP="003626F3">
                              <w:r w:rsidRPr="00216DB0">
                                <w:rPr>
                                  <w:color w:val="000000"/>
                                </w:rPr>
                                <w:t>SBFD and non-SBFD</w:t>
                              </w:r>
                            </w:p>
                          </w:txbxContent>
                        </wps:txbx>
                        <wps:bodyPr rot="0" vert="horz" wrap="none" lIns="0" tIns="0" rIns="0" bIns="0" anchor="t" anchorCtr="0" upright="1">
                          <a:spAutoFit/>
                        </wps:bodyPr>
                      </wps:wsp>
                      <wps:wsp>
                        <wps:cNvPr id="17120" name="Rectangle 94"/>
                        <wps:cNvSpPr>
                          <a:spLocks noChangeArrowheads="1"/>
                        </wps:cNvSpPr>
                        <wps:spPr bwMode="auto">
                          <a:xfrm>
                            <a:off x="3606832" y="2089163"/>
                            <a:ext cx="323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28B8A" w14:textId="77777777" w:rsidR="003626F3" w:rsidRDefault="003626F3" w:rsidP="003626F3">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526070"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4121006"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30271E" w14:textId="77777777" w:rsidR="003626F3" w:rsidRDefault="003626F3" w:rsidP="003626F3">
                              <w:pPr>
                                <w:jc w:val="center"/>
                              </w:pPr>
                            </w:p>
                          </w:txbxContent>
                        </wps:txbx>
                        <wps:bodyPr rot="0" vert="horz" wrap="square" lIns="91440" tIns="45720" rIns="91440" bIns="45720" anchor="t" anchorCtr="0" upright="1">
                          <a:noAutofit/>
                        </wps:bodyPr>
                      </wps:wsp>
                      <wps:wsp>
                        <wps:cNvPr id="17127" name="Line 101"/>
                        <wps:cNvCnPr>
                          <a:cxnSpLocks noChangeShapeType="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306703" y="147514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978A6" w14:textId="77777777" w:rsidR="003626F3" w:rsidRDefault="003626F3" w:rsidP="003626F3">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1130910" y="147514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64E78" w14:textId="77777777" w:rsidR="003626F3" w:rsidRDefault="003626F3" w:rsidP="003626F3">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306703" y="1615449"/>
                            <a:ext cx="323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D4D73" w14:textId="77777777" w:rsidR="003626F3" w:rsidRDefault="003626F3" w:rsidP="003626F3">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268602" y="272408"/>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811849" w14:textId="77777777" w:rsidR="003626F3" w:rsidRDefault="003626F3" w:rsidP="003626F3">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1044509" y="272408"/>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D6464" w14:textId="77777777" w:rsidR="003626F3" w:rsidRDefault="003626F3" w:rsidP="003626F3">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330203" y="412586"/>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108D2" w14:textId="77777777" w:rsidR="003626F3" w:rsidRDefault="003626F3" w:rsidP="003626F3"/>
                          </w:txbxContent>
                        </wps:txbx>
                        <wps:bodyPr rot="0" vert="horz" wrap="none" lIns="0" tIns="0" rIns="0" bIns="0" anchor="t" anchorCtr="0" upright="1">
                          <a:spAutoFit/>
                        </wps:bodyPr>
                      </wps:wsp>
                      <wps:wsp>
                        <wps:cNvPr id="17135" name="Rectangle 109"/>
                        <wps:cNvSpPr>
                          <a:spLocks noChangeArrowheads="1"/>
                        </wps:cNvSpPr>
                        <wps:spPr bwMode="auto">
                          <a:xfrm>
                            <a:off x="984809" y="412712"/>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C5ED7" w14:textId="77777777" w:rsidR="003626F3" w:rsidRDefault="003626F3" w:rsidP="003626F3">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2026218"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F565D" w14:textId="77777777" w:rsidR="003626F3" w:rsidRDefault="003626F3" w:rsidP="003626F3">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586814" y="895327"/>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11C27" w14:textId="77777777" w:rsidR="003626F3" w:rsidRDefault="003626F3" w:rsidP="003626F3">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359021" y="895327"/>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1F35E" w14:textId="77777777" w:rsidR="003626F3" w:rsidRDefault="003626F3" w:rsidP="003626F3">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984144"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1FF8A" w14:textId="77777777" w:rsidR="003626F3" w:rsidRDefault="003626F3" w:rsidP="003626F3">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608841" y="895327"/>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53948" w14:textId="77777777" w:rsidR="003626F3" w:rsidRDefault="003626F3" w:rsidP="003626F3">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17144" name="Rectangle 118"/>
                        <wps:cNvSpPr>
                          <a:spLocks noChangeArrowheads="1"/>
                        </wps:cNvSpPr>
                        <wps:spPr bwMode="auto">
                          <a:xfrm>
                            <a:off x="5361348" y="895327"/>
                            <a:ext cx="323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38282" w14:textId="77777777" w:rsidR="003626F3" w:rsidRDefault="003626F3" w:rsidP="003626F3">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3AEB763" id="Canvas 17147" o:spid="_x0000_s1026" editas="canvas" style="width:481.95pt;height:232.9pt;mso-position-horizontal-relative:char;mso-position-vertical-relative:line" coordsize="61207,29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f0II4AAKqG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29578;visibility:visible;mso-wrap-style:square">
                  <v:fill o:detectmouseclick="t"/>
                  <v:path o:connecttype="none"/>
                </v:shape>
                <v:rect id="Rectangle 64" o:spid="_x0000_s1028" style="position:absolute;left:61353;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" filled="f" stroked="f">
                  <v:textbox style="mso-fit-shape-to-text:t" inset="0,0,0,0">
                    <w:txbxContent>
                      <w:p w14:paraId="4057278E" w14:textId="77777777" w:rsidR="003626F3" w:rsidRDefault="003626F3" w:rsidP="003626F3">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2878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13SwgAAAN4AAAAPAAAAZHJzL2Rvd25yZXYueG1sRE/bagIx&#10;EH0v9B/CCH2riVas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BK313SwgAAAN4AAAAPAAAA&#10;AAAAAAAAAAAAAAcCAABkcnMvZG93bnJldi54bWxQSwUGAAAAAAMAAwC3AAAA9gIAAAAA&#10;" filled="f" stroked="f">
                  <v:textbox style="mso-fit-shape-to-text:t" inset="0,0,0,0">
                    <w:txbxContent>
                      <w:p w14:paraId="6A9536EB" w14:textId="77777777" w:rsidR="003626F3" w:rsidRDefault="003626F3" w:rsidP="003626F3">
                        <w:r>
                          <w:rPr>
                            <w:color w:val="000000"/>
                          </w:rPr>
                          <w:t xml:space="preserve">Transmitter output power in UL </w:t>
                        </w:r>
                        <w:proofErr w:type="spellStart"/>
                        <w:r>
                          <w:rPr>
                            <w:color w:val="000000"/>
                          </w:rPr>
                          <w:t>subband</w:t>
                        </w:r>
                        <w:proofErr w:type="spellEnd"/>
                        <w:r>
                          <w:rPr>
                            <w:color w:val="000000"/>
                          </w:rPr>
                          <w:t xml:space="preserve">/DL </w:t>
                        </w:r>
                        <w:proofErr w:type="spellStart"/>
                        <w:r>
                          <w:rPr>
                            <w:color w:val="000000"/>
                          </w:rPr>
                          <w:t>subband</w:t>
                        </w:r>
                        <w:proofErr w:type="spellEnd"/>
                        <w:r>
                          <w:rPr>
                            <w:color w:val="000000"/>
                          </w:rPr>
                          <w:t>(s)</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hJwgAAAN4AAAAPAAAAZHJzL2Rvd25yZXYueG1sRE/bagIx&#10;EH0v9B/CCH2riRa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Alk/hJwgAAAN4AAAAPAAAA&#10;AAAAAAAAAAAAAAcCAABkcnMvZG93bnJldi54bWxQSwUGAAAAAAMAAwC3AAAA9gIAAAAA&#10;" filled="f" stroked="f">
                  <v:textbox style="mso-fit-shape-to-text:t" inset="0,0,0,0">
                    <w:txbxContent>
                      <w:p w14:paraId="7968C862" w14:textId="77777777" w:rsidR="003626F3" w:rsidRDefault="003626F3" w:rsidP="003626F3">
                        <w:r>
                          <w:rPr>
                            <w:color w:val="000000"/>
                          </w:rPr>
                          <w:t xml:space="preserve"> </w:t>
                        </w:r>
                      </w:p>
                    </w:txbxContent>
                  </v:textbox>
                </v:rect>
                <v:rect id="Rectangle 74" o:spid="_x0000_s1038" style="position:absolute;left:54559;top:20218;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WY+wQAAAN4AAAAPAAAAZHJzL2Rvd25yZXYueG1sRE/bagIx&#10;EH0X+g9hCn3TpAp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NVBZj7BAAAA3gAAAA8AAAAA&#10;AAAAAAAAAAAABwIAAGRycy9kb3ducmV2LnhtbFBLBQYAAAAAAwADALcAAAD1AgAAAAA=&#10;" filled="f" stroked="f">
                  <v:textbox style="mso-fit-shape-to-text:t" inset="0,0,0,0">
                    <w:txbxContent>
                      <w:p w14:paraId="43DC50D6" w14:textId="77777777" w:rsidR="003626F3" w:rsidRDefault="003626F3" w:rsidP="003626F3">
                        <w:r>
                          <w:rPr>
                            <w:color w:val="000000"/>
                          </w:rPr>
                          <w:t>Time</w:t>
                        </w:r>
                      </w:p>
                    </w:txbxContent>
                  </v:textbox>
                </v:rect>
                <v:rect id="Rectangle 75" o:spid="_x0000_s1039" style="position:absolute;left:57118;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cOlwQAAAN4AAAAPAAAAZHJzL2Rvd25yZXYueG1sRE/bagIx&#10;EH0X+g9hCn3TpAp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LoNw6XBAAAA3gAAAA8AAAAA&#10;AAAAAAAAAAAABwIAAGRycy9kb3ducmV2LnhtbFBLBQYAAAAAAwADALcAAAD1AgAAAAA=&#10;" filled="f" stroked="f">
                  <v:textbox style="mso-fit-shape-to-text:t" inset="0,0,0,0">
                    <w:txbxContent>
                      <w:p w14:paraId="7615F7AF" w14:textId="77777777" w:rsidR="003626F3" w:rsidRDefault="003626F3" w:rsidP="003626F3">
                        <w:r>
                          <w:rPr>
                            <w:color w:val="000000"/>
                          </w:rPr>
                          <w:t xml:space="preserve"> </w:t>
                        </w:r>
                      </w:p>
                    </w:txbxContent>
                  </v:textbox>
                </v:rect>
                <v:shape id="Freeform 77" o:spid="_x0000_s1040"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1"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2"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" filled="f" stroked="f">
                  <v:textbox style="mso-fit-shape-to-text:t" inset="0,0,0,0">
                    <w:txbxContent>
                      <w:p w14:paraId="43CBDB87" w14:textId="77777777" w:rsidR="003626F3" w:rsidRDefault="003626F3" w:rsidP="003626F3">
                        <w:r>
                          <w:rPr>
                            <w:color w:val="000000"/>
                          </w:rPr>
                          <w:t>Transmitter ON period</w:t>
                        </w:r>
                      </w:p>
                    </w:txbxContent>
                  </v:textbox>
                </v:rect>
                <v:rect id="Rectangle 80" o:spid="_x0000_s1043"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" filled="f" stroked="f">
                  <v:textbox style="mso-fit-shape-to-text:t" inset="0,0,0,0">
                    <w:txbxContent>
                      <w:p w14:paraId="7EB193B2" w14:textId="77777777" w:rsidR="003626F3" w:rsidRDefault="003626F3" w:rsidP="003626F3">
                        <w:r>
                          <w:rPr>
                            <w:color w:val="000000"/>
                          </w:rPr>
                          <w:t xml:space="preserve"> </w:t>
                        </w:r>
                      </w:p>
                    </w:txbxContent>
                  </v:textbox>
                </v:rect>
                <v:rect id="Rectangle 81" o:spid="_x0000_s1044"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" filled="f" stroked="f">
                  <v:textbox style="mso-fit-shape-to-text:t" inset="0,0,0,0">
                    <w:txbxContent>
                      <w:p w14:paraId="7D7C02B4" w14:textId="77777777" w:rsidR="003626F3" w:rsidRDefault="003626F3" w:rsidP="003626F3">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5"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" filled="f" stroked="f">
                  <v:textbox style="mso-fit-shape-to-text:t" inset="0,0,0,0">
                    <w:txbxContent>
                      <w:p w14:paraId="1980BB17" w14:textId="77777777" w:rsidR="003626F3" w:rsidRDefault="003626F3" w:rsidP="003626F3">
                        <w:r>
                          <w:rPr>
                            <w:color w:val="000000"/>
                          </w:rPr>
                          <w:t xml:space="preserve"> </w:t>
                        </w:r>
                      </w:p>
                    </w:txbxContent>
                  </v:textbox>
                </v:rect>
                <v:rect id="Rectangle 83" o:spid="_x0000_s1046" style="position:absolute;left:47929;top:23501;width:857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Ys0wgAAAN4AAAAPAAAAZHJzL2Rvd25yZXYueG1sRE/bagIx&#10;EH0v9B/CCH2riVK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B9lYs0wgAAAN4AAAAPAAAA&#10;AAAAAAAAAAAAAAcCAABkcnMvZG93bnJldi54bWxQSwUGAAAAAAMAAwC3AAAA9gIAAAAA&#10;" filled="f" stroked="f">
                  <v:textbox style="mso-fit-shape-to-text:t" inset="0,0,0,0">
                    <w:txbxContent>
                      <w:p w14:paraId="7A961308" w14:textId="77777777" w:rsidR="003626F3" w:rsidRDefault="003626F3" w:rsidP="003626F3">
                        <w:r>
                          <w:rPr>
                            <w:color w:val="000000"/>
                          </w:rPr>
                          <w:t xml:space="preserve">Transmitter OFF </w:t>
                        </w:r>
                      </w:p>
                    </w:txbxContent>
                  </v:textbox>
                </v:rect>
                <v:rect id="Rectangle 84" o:spid="_x0000_s1047" style="position:absolute;left:50469;top:24898;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xVDwQAAAN4AAAAPAAAAZHJzL2Rvd25yZXYueG1sRE/bagIx&#10;EH0X+g9hCn3TpCJ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I1HFUPBAAAA3gAAAA8AAAAA&#10;AAAAAAAAAAAABwIAAGRycy9kb3ducmV2LnhtbFBLBQYAAAAAAwADALcAAAD1AgAAAAA=&#10;" filled="f" stroked="f">
                  <v:textbox style="mso-fit-shape-to-text:t" inset="0,0,0,0">
                    <w:txbxContent>
                      <w:p w14:paraId="6A650427" w14:textId="77777777" w:rsidR="003626F3" w:rsidRDefault="003626F3" w:rsidP="003626F3">
                        <w:r>
                          <w:rPr>
                            <w:color w:val="000000"/>
                          </w:rPr>
                          <w:t>period</w:t>
                        </w:r>
                      </w:p>
                    </w:txbxContent>
                  </v:textbox>
                </v:rect>
                <v:rect id="Rectangle 85" o:spid="_x0000_s1048" style="position:absolute;left:53600;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7DYwQAAAN4AAAAPAAAAZHJzL2Rvd25yZXYueG1sRE/bagIx&#10;EH0X+g9hCn3TpCJ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OILsNjBAAAA3gAAAA8AAAAA&#10;AAAAAAAAAAAABwIAAGRycy9kb3ducmV2LnhtbFBLBQYAAAAAAwADALcAAAD1AgAAAAA=&#10;" filled="f" stroked="f">
                  <v:textbox style="mso-fit-shape-to-text:t" inset="0,0,0,0">
                    <w:txbxContent>
                      <w:p w14:paraId="405D3BE3" w14:textId="77777777" w:rsidR="003626F3" w:rsidRDefault="003626F3" w:rsidP="003626F3">
                        <w:r>
                          <w:rPr>
                            <w:color w:val="000000"/>
                          </w:rPr>
                          <w:t xml:space="preserve"> </w:t>
                        </w:r>
                      </w:p>
                    </w:txbxContent>
                  </v:textbox>
                </v:rect>
                <v:rect id="Rectangle 86" o:spid="_x0000_s1049" style="position:absolute;left:13963;top:23501;width:857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" filled="f" stroked="f">
                  <v:textbox style="mso-fit-shape-to-text:t" inset="0,0,0,0">
                    <w:txbxContent>
                      <w:p w14:paraId="53CF46A2" w14:textId="77777777" w:rsidR="003626F3" w:rsidRDefault="003626F3" w:rsidP="003626F3">
                        <w:r>
                          <w:rPr>
                            <w:color w:val="000000"/>
                          </w:rPr>
                          <w:t xml:space="preserve">Transmitter OFF </w:t>
                        </w:r>
                      </w:p>
                    </w:txbxContent>
                  </v:textbox>
                </v:rect>
                <v:rect id="Rectangle 87" o:spid="_x0000_s1050" style="position:absolute;left:16510;top:24898;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" filled="f" stroked="f">
                  <v:textbox style="mso-fit-shape-to-text:t" inset="0,0,0,0">
                    <w:txbxContent>
                      <w:p w14:paraId="51D5A684" w14:textId="77777777" w:rsidR="003626F3" w:rsidRDefault="003626F3" w:rsidP="003626F3">
                        <w:r>
                          <w:rPr>
                            <w:color w:val="000000"/>
                          </w:rPr>
                          <w:t>period</w:t>
                        </w:r>
                      </w:p>
                    </w:txbxContent>
                  </v:textbox>
                </v:rect>
                <v:rect id="Rectangle 88" o:spid="_x0000_s1051"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" filled="f" stroked="f">
                  <v:textbox style="mso-fit-shape-to-text:t" inset="0,0,0,0">
                    <w:txbxContent>
                      <w:p w14:paraId="0C6204DA" w14:textId="77777777" w:rsidR="003626F3" w:rsidRDefault="003626F3" w:rsidP="003626F3">
                        <w:r>
                          <w:rPr>
                            <w:color w:val="000000"/>
                          </w:rPr>
                          <w:t xml:space="preserve"> </w:t>
                        </w:r>
                      </w:p>
                    </w:txbxContent>
                  </v:textbox>
                </v:rect>
                <v:shape id="Freeform 89" o:spid="_x0000_s1052"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3"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4"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5" style="position:absolute;left:27438;top:19453;width:1290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" filled="f" stroked="f">
                  <v:textbox style="mso-fit-shape-to-text:t" inset="0,0,0,0">
                    <w:txbxContent>
                      <w:p w14:paraId="2760CC14" w14:textId="77777777" w:rsidR="003626F3" w:rsidRDefault="003626F3" w:rsidP="003626F3">
                        <w:r w:rsidRPr="00216DB0">
                          <w:rPr>
                            <w:color w:val="000000"/>
                          </w:rPr>
                          <w:t>Transient period between</w:t>
                        </w:r>
                        <w:r>
                          <w:rPr>
                            <w:color w:val="000000"/>
                          </w:rPr>
                          <w:t xml:space="preserve"> </w:t>
                        </w:r>
                      </w:p>
                    </w:txbxContent>
                  </v:textbox>
                </v:rect>
                <v:rect id="Rectangle 93" o:spid="_x0000_s1056" style="position:absolute;left:28333;top:21139;width:111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" filled="f" stroked="f">
                  <v:textbox style="mso-fit-shape-to-text:t" inset="0,0,0,0">
                    <w:txbxContent>
                      <w:p w14:paraId="4781ED89" w14:textId="77777777" w:rsidR="003626F3" w:rsidRDefault="003626F3" w:rsidP="003626F3">
                        <w:r w:rsidRPr="00216DB0">
                          <w:rPr>
                            <w:color w:val="000000"/>
                          </w:rPr>
                          <w:t>SBFD and non-SBFD</w:t>
                        </w:r>
                      </w:p>
                    </w:txbxContent>
                  </v:textbox>
                </v:rect>
                <v:rect id="Rectangle 94" o:spid="_x0000_s1057" style="position:absolute;left:36068;top:2089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" filled="f" stroked="f">
                  <v:textbox style="mso-fit-shape-to-text:t" inset="0,0,0,0">
                    <w:txbxContent>
                      <w:p w14:paraId="5E828B8A" w14:textId="77777777" w:rsidR="003626F3" w:rsidRDefault="003626F3" w:rsidP="003626F3">
                        <w:r>
                          <w:rPr>
                            <w:color w:val="000000"/>
                          </w:rPr>
                          <w:t xml:space="preserve"> </w:t>
                        </w:r>
                      </w:p>
                    </w:txbxContent>
                  </v:textbox>
                </v:rect>
                <v:line id="Line 95" o:spid="_x0000_s1058" style="position:absolute;flip:y;visibility:visible;mso-wrap-style:square" from="25260,21432" to="27928,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" strokeweight=".7pt">
                  <v:stroke endcap="round"/>
                </v:line>
                <v:line id="Line 96" o:spid="_x0000_s1059" style="position:absolute;flip:x y;visibility:visible;mso-wrap-style:square" from="41210,21299" to="4399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" strokeweight=".7pt">
                  <v:stroke endcap="round"/>
                </v:line>
                <v:rect id="Rectangle 97" o:spid="_x0000_s1060"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" fillcolor="black" stroked="f">
                  <v:fill r:id="rId9" o:title="" type="pattern"/>
                </v:rect>
                <v:line id="Line 98" o:spid="_x0000_s1061"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" strokeweight="1.45pt"/>
                <v:line id="Line 99" o:spid="_x0000_s1062"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" strokeweight="1.45pt"/>
                <v:rect id="Rectangle 100" o:spid="_x0000_s1063"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" fillcolor="black" stroked="f">
                  <v:fill r:id="rId9" o:title="" type="pattern"/>
                  <v:textbox>
                    <w:txbxContent>
                      <w:p w14:paraId="5130271E" w14:textId="77777777" w:rsidR="003626F3" w:rsidRDefault="003626F3" w:rsidP="003626F3">
                        <w:pPr>
                          <w:jc w:val="center"/>
                        </w:pPr>
                      </w:p>
                    </w:txbxContent>
                  </v:textbox>
                </v:rect>
                <v:line id="Line 101" o:spid="_x0000_s1064"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" strokeweight="1.45pt"/>
                <v:line id="Line 102" o:spid="_x0000_s1065"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" strokeweight="1.45pt"/>
                <v:rect id="Rectangle 103" o:spid="_x0000_s1066"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" filled="f" stroked="f">
                  <v:textbox style="mso-fit-shape-to-text:t" inset="0,0,0,0">
                    <w:txbxContent>
                      <w:p w14:paraId="3F5978A6" w14:textId="77777777" w:rsidR="003626F3" w:rsidRDefault="003626F3" w:rsidP="003626F3">
                        <w:r>
                          <w:rPr>
                            <w:color w:val="000000"/>
                          </w:rPr>
                          <w:t>OFF power level</w:t>
                        </w:r>
                      </w:p>
                    </w:txbxContent>
                  </v:textbox>
                </v:rect>
                <v:rect id="Rectangle 104" o:spid="_x0000_s1067"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RMxQAAAN4AAAAPAAAAZHJzL2Rvd25yZXYueG1sRI/dagIx&#10;EIXvC75DGKF3NatC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BDBVRMxQAAAN4AAAAP&#10;AAAAAAAAAAAAAAAAAAcCAABkcnMvZG93bnJldi54bWxQSwUGAAAAAAMAAwC3AAAA+QIAAAAA&#10;" filled="f" stroked="f">
                  <v:textbox style="mso-fit-shape-to-text:t" inset="0,0,0,0">
                    <w:txbxContent>
                      <w:p w14:paraId="66764E78" w14:textId="77777777" w:rsidR="003626F3" w:rsidRDefault="003626F3" w:rsidP="003626F3">
                        <w:r>
                          <w:rPr>
                            <w:color w:val="000000"/>
                          </w:rPr>
                          <w:t xml:space="preserve"> </w:t>
                        </w:r>
                      </w:p>
                    </w:txbxContent>
                  </v:textbox>
                </v:rect>
                <v:rect id="Rectangle 105" o:spid="_x0000_s1068"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HXwQAAAN4AAAAPAAAAZHJzL2Rvd25yZXYueG1sRE/bagIx&#10;EH0v+A9hBN9qdh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CxJ8dfBAAAA3gAAAA8AAAAA&#10;AAAAAAAAAAAABwIAAGRycy9kb3ducmV2LnhtbFBLBQYAAAAAAwADALcAAAD1AgAAAAA=&#10;" filled="f" stroked="f">
                  <v:textbox style="mso-fit-shape-to-text:t" inset="0,0,0,0">
                    <w:txbxContent>
                      <w:p w14:paraId="63AD4D73" w14:textId="77777777" w:rsidR="003626F3" w:rsidRDefault="003626F3" w:rsidP="003626F3">
                        <w:r>
                          <w:rPr>
                            <w:color w:val="000000"/>
                          </w:rPr>
                          <w:t xml:space="preserve"> </w:t>
                        </w:r>
                      </w:p>
                    </w:txbxContent>
                  </v:textbox>
                </v:rect>
                <v:rect id="Rectangle 106" o:spid="_x0000_s1069"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2+gwQAAAN4AAAAPAAAAZHJzL2Rvd25yZXYueG1sRE/bagIx&#10;EH0v+A9hBN9q1h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Nybb6DBAAAA3gAAAA8AAAAA&#10;AAAAAAAAAAAABwIAAGRycy9kb3ducmV2LnhtbFBLBQYAAAAAAwADALcAAAD1AgAAAAA=&#10;" filled="f" stroked="f">
                  <v:textbox style="mso-fit-shape-to-text:t" inset="0,0,0,0">
                    <w:txbxContent>
                      <w:p w14:paraId="0A811849" w14:textId="77777777" w:rsidR="003626F3" w:rsidRDefault="003626F3" w:rsidP="003626F3">
                        <w:r>
                          <w:rPr>
                            <w:color w:val="000000"/>
                          </w:rPr>
                          <w:t>ON power level</w:t>
                        </w:r>
                      </w:p>
                    </w:txbxContent>
                  </v:textbox>
                </v:rect>
                <v:rect id="Rectangle 107" o:spid="_x0000_s1070" style="position:absolute;left:10445;top:272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8o7wQAAAN4AAAAPAAAAZHJzL2Rvd25yZXYueG1sRE/bisIw&#10;EH0X/Icwgm+aqrA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LPXyjvBAAAA3gAAAA8AAAAA&#10;AAAAAAAAAAAABwIAAGRycy9kb3ducmV2LnhtbFBLBQYAAAAAAwADALcAAAD1AgAAAAA=&#10;" filled="f" stroked="f">
                  <v:textbox style="mso-fit-shape-to-text:t" inset="0,0,0,0">
                    <w:txbxContent>
                      <w:p w14:paraId="158D6464" w14:textId="77777777" w:rsidR="003626F3" w:rsidRDefault="003626F3" w:rsidP="003626F3">
                        <w:r>
                          <w:rPr>
                            <w:color w:val="000000"/>
                          </w:rPr>
                          <w:t xml:space="preserve"> </w:t>
                        </w:r>
                      </w:p>
                    </w:txbxContent>
                  </v:textbox>
                </v:rect>
                <v:rect id="Rectangle 108" o:spid="_x0000_s1071" style="position:absolute;left:3302;top:4125;width:114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lJPwQAAAN4AAAAPAAAAZHJzL2Rvd25yZXYueG1sRE/bagIx&#10;EH0v+A9hBN9qVi0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Dw+Uk/BAAAA3gAAAA8AAAAA&#10;AAAAAAAAAAAABwIAAGRycy9kb3ducmV2LnhtbFBLBQYAAAAAAwADALcAAAD1AgAAAAA=&#10;" filled="f" stroked="f">
                  <v:textbox style="mso-fit-shape-to-text:t" inset="0,0,0,0">
                    <w:txbxContent>
                      <w:p w14:paraId="6C5108D2" w14:textId="77777777" w:rsidR="003626F3" w:rsidRDefault="003626F3" w:rsidP="003626F3"/>
                    </w:txbxContent>
                  </v:textbox>
                </v:rect>
                <v:rect id="Rectangle 109" o:spid="_x0000_s1072" style="position:absolute;left:9848;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fUwQAAAN4AAAAPAAAAZHJzL2Rvd25yZXYueG1sRE/bagIx&#10;EH0v+A9hBN9qVqU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FNy99TBAAAA3gAAAA8AAAAA&#10;AAAAAAAAAAAABwIAAGRycy9kb3ducmV2LnhtbFBLBQYAAAAAAwADALcAAAD1AgAAAAA=&#10;" filled="f" stroked="f">
                  <v:textbox style="mso-fit-shape-to-text:t" inset="0,0,0,0">
                    <w:txbxContent>
                      <w:p w14:paraId="7BCC5ED7" w14:textId="77777777" w:rsidR="003626F3" w:rsidRDefault="003626F3" w:rsidP="003626F3">
                        <w:r>
                          <w:rPr>
                            <w:color w:val="000000"/>
                          </w:rPr>
                          <w:t xml:space="preserve"> </w:t>
                        </w:r>
                      </w:p>
                    </w:txbxContent>
                  </v:textbox>
                </v:rect>
                <v:shape id="Freeform 110" o:spid="_x0000_s1073"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4"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5"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6"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" filled="f" stroked="f">
                  <v:textbox style="mso-fit-shape-to-text:t" inset="0,0,0,0">
                    <w:txbxContent>
                      <w:p w14:paraId="6A5F565D" w14:textId="77777777" w:rsidR="003626F3" w:rsidRDefault="003626F3" w:rsidP="003626F3">
                        <w:r>
                          <w:rPr>
                            <w:color w:val="000000"/>
                          </w:rPr>
                          <w:t xml:space="preserve"> </w:t>
                        </w:r>
                      </w:p>
                    </w:txbxContent>
                  </v:textbox>
                </v:rect>
                <v:rect id="Rectangle 114" o:spid="_x0000_s1077" style="position:absolute;left:15868;top:8953;width:843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ycxxQAAAN4AAAAPAAAAZHJzL2Rvd25yZXYueG1sRI/dagIx&#10;EIXvC75DGKF3NatI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AbAycxxQAAAN4AAAAP&#10;AAAAAAAAAAAAAAAAAAcCAABkcnMvZG93bnJldi54bWxQSwUGAAAAAAMAAwC3AAAA+QIAAAAA&#10;" filled="f" stroked="f">
                  <v:textbox style="mso-fit-shape-to-text:t" inset="0,0,0,0">
                    <w:txbxContent>
                      <w:p w14:paraId="66811C27" w14:textId="77777777" w:rsidR="003626F3" w:rsidRDefault="003626F3" w:rsidP="003626F3">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4KqwQAAAN4AAAAPAAAAZHJzL2Rvd25yZXYueG1sRE/bagIx&#10;EH0v+A9hBN9qdk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HRPgqrBAAAA3gAAAA8AAAAA&#10;AAAAAAAAAAAABwIAAGRycy9kb3ducmV2LnhtbFBLBQYAAAAAAwADALcAAAD1AgAAAAA=&#10;" filled="f" stroked="f">
                  <v:textbox style="mso-fit-shape-to-text:t" inset="0,0,0,0">
                    <w:txbxContent>
                      <w:p w14:paraId="0221F35E" w14:textId="77777777" w:rsidR="003626F3" w:rsidRDefault="003626F3" w:rsidP="003626F3">
                        <w:r>
                          <w:rPr>
                            <w:color w:val="000000"/>
                          </w:rPr>
                          <w:t xml:space="preserve"> </w:t>
                        </w:r>
                      </w:p>
                    </w:txbxContent>
                  </v:textbox>
                </v:rect>
                <v:rect id="Rectangle 116" o:spid="_x0000_s1079"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RzdwQAAAN4AAAAPAAAAZHJzL2Rvd25yZXYueG1sRE/bagIx&#10;EH0v+A9hBN9q1k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ISdHN3BAAAA3gAAAA8AAAAA&#10;AAAAAAAAAAAABwIAAGRycy9kb3ducmV2LnhtbFBLBQYAAAAAAwADALcAAAD1AgAAAAA=&#10;" filled="f" stroked="f">
                  <v:textbox style="mso-fit-shape-to-text:t" inset="0,0,0,0">
                    <w:txbxContent>
                      <w:p w14:paraId="6B81FF8A" w14:textId="77777777" w:rsidR="003626F3" w:rsidRDefault="003626F3" w:rsidP="003626F3">
                        <w:r>
                          <w:rPr>
                            <w:color w:val="000000"/>
                          </w:rPr>
                          <w:t xml:space="preserve"> </w:t>
                        </w:r>
                      </w:p>
                    </w:txbxContent>
                  </v:textbox>
                </v:rect>
                <v:rect id="Rectangle 117" o:spid="_x0000_s1080" style="position:absolute;left:46088;top:8953;width:1175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" filled="f" stroked="f">
                  <v:textbox style="mso-fit-shape-to-text:t" inset="0,0,0,0">
                    <w:txbxContent>
                      <w:p w14:paraId="75353948" w14:textId="77777777" w:rsidR="003626F3" w:rsidRDefault="003626F3" w:rsidP="003626F3">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3613;top:89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CEywQAAAN4AAAAPAAAAZHJzL2Rvd25yZXYueG1sRE/bisIw&#10;EH0X/Icwgm+aKrI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GQ4ITLBAAAA3gAAAA8AAAAA&#10;AAAAAAAAAAAABwIAAGRycy9kb3ducmV2LnhtbFBLBQYAAAAAAwADALcAAAD1AgAAAAA=&#10;" filled="f" stroked="f">
                  <v:textbox style="mso-fit-shape-to-text:t" inset="0,0,0,0">
                    <w:txbxContent>
                      <w:p w14:paraId="15E38282" w14:textId="77777777" w:rsidR="003626F3" w:rsidRDefault="003626F3" w:rsidP="003626F3">
                        <w:r>
                          <w:rPr>
                            <w:color w:val="000000"/>
                          </w:rPr>
                          <w:t xml:space="preserve"> </w:t>
                        </w:r>
                      </w:p>
                    </w:txbxContent>
                  </v:textbox>
                </v:rect>
                <v:shape id="Freeform 119" o:spid="_x0000_s1082"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3"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259D9919" w14:textId="77777777" w:rsidR="005F7F96" w:rsidRDefault="005F7F96" w:rsidP="00614B90">
      <w:pPr>
        <w:pStyle w:val="ListParagraph"/>
        <w:overflowPunct/>
        <w:autoSpaceDE/>
        <w:autoSpaceDN/>
        <w:adjustRightInd/>
        <w:spacing w:after="120" w:line="259" w:lineRule="auto"/>
        <w:ind w:left="1656" w:firstLineChars="0" w:firstLine="0"/>
        <w:textAlignment w:val="auto"/>
        <w:rPr>
          <w:lang w:val="en-US"/>
        </w:rPr>
      </w:pPr>
    </w:p>
    <w:p w14:paraId="1DC9134E" w14:textId="42557E6F" w:rsidR="00044B7F" w:rsidRDefault="00044B7F" w:rsidP="005A537E">
      <w:pPr>
        <w:pStyle w:val="Heading3"/>
        <w:numPr>
          <w:ilvl w:val="0"/>
          <w:numId w:val="0"/>
        </w:numPr>
        <w:ind w:left="720" w:hanging="720"/>
        <w:rPr>
          <w:lang w:val="en-US"/>
        </w:rPr>
      </w:pPr>
      <w:r w:rsidRPr="00672D85">
        <w:rPr>
          <w:lang w:val="en-US"/>
        </w:rPr>
        <w:t xml:space="preserve">Sub-topic </w:t>
      </w:r>
      <w:r w:rsidR="000966E4">
        <w:rPr>
          <w:lang w:val="en-US"/>
        </w:rPr>
        <w:t>4</w:t>
      </w:r>
      <w:r w:rsidRPr="00672D85">
        <w:rPr>
          <w:lang w:val="en-US"/>
        </w:rPr>
        <w:t>-</w:t>
      </w:r>
      <w:r w:rsidR="00AB1AB1">
        <w:rPr>
          <w:lang w:val="en-US"/>
        </w:rPr>
        <w:t>2</w:t>
      </w:r>
      <w:r w:rsidRPr="00672D85">
        <w:rPr>
          <w:rFonts w:hint="eastAsia"/>
          <w:lang w:val="en-US"/>
        </w:rPr>
        <w:t>:</w:t>
      </w:r>
      <w:r w:rsidRPr="00672D85">
        <w:rPr>
          <w:lang w:val="en-US"/>
        </w:rPr>
        <w:t xml:space="preserve"> </w:t>
      </w:r>
      <w:r w:rsidR="005B6695" w:rsidRPr="00672D85">
        <w:rPr>
          <w:lang w:val="en-US"/>
        </w:rPr>
        <w:t xml:space="preserve">In-channel adjacent </w:t>
      </w:r>
      <w:proofErr w:type="spellStart"/>
      <w:r w:rsidR="005B6695" w:rsidRPr="00672D85">
        <w:rPr>
          <w:lang w:val="en-US"/>
        </w:rPr>
        <w:t>subband</w:t>
      </w:r>
      <w:proofErr w:type="spellEnd"/>
      <w:r w:rsidR="005B6695" w:rsidRPr="00672D85">
        <w:rPr>
          <w:lang w:val="en-US"/>
        </w:rPr>
        <w:t xml:space="preserve"> </w:t>
      </w:r>
      <w:r w:rsidR="002D437E">
        <w:rPr>
          <w:lang w:val="en-US"/>
        </w:rPr>
        <w:t>leakage</w:t>
      </w:r>
    </w:p>
    <w:p w14:paraId="1879756F" w14:textId="236D4C8A" w:rsidR="00A22D6F" w:rsidRPr="005F74FB" w:rsidRDefault="00A22D6F" w:rsidP="00A22D6F">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sidR="0030406A">
        <w:rPr>
          <w:szCs w:val="13"/>
          <w:lang w:val="en-US"/>
        </w:rPr>
        <w:t>2</w:t>
      </w:r>
      <w:r w:rsidRPr="005F74FB">
        <w:rPr>
          <w:szCs w:val="13"/>
          <w:lang w:val="en-US"/>
        </w:rPr>
        <w:t>-</w:t>
      </w:r>
      <w:r w:rsidR="0030406A">
        <w:rPr>
          <w:szCs w:val="13"/>
          <w:lang w:val="en-US"/>
        </w:rPr>
        <w:t>1</w:t>
      </w:r>
      <w:r w:rsidRPr="005F74FB">
        <w:rPr>
          <w:szCs w:val="13"/>
          <w:lang w:val="en-US"/>
        </w:rPr>
        <w:t xml:space="preserve">: </w:t>
      </w:r>
      <w:r w:rsidR="002B485D">
        <w:rPr>
          <w:szCs w:val="13"/>
          <w:lang w:val="en-US"/>
        </w:rPr>
        <w:t xml:space="preserve">Assumption for </w:t>
      </w:r>
      <w:r w:rsidRPr="00A22D6F">
        <w:rPr>
          <w:szCs w:val="13"/>
          <w:lang w:val="en-US"/>
        </w:rPr>
        <w:t xml:space="preserve">in-channel adjacent </w:t>
      </w:r>
      <w:proofErr w:type="spellStart"/>
      <w:r w:rsidRPr="00A22D6F">
        <w:rPr>
          <w:szCs w:val="13"/>
          <w:lang w:val="en-US"/>
        </w:rPr>
        <w:t>subband</w:t>
      </w:r>
      <w:proofErr w:type="spellEnd"/>
      <w:r w:rsidRPr="00A22D6F">
        <w:rPr>
          <w:szCs w:val="13"/>
          <w:lang w:val="en-US"/>
        </w:rPr>
        <w:t xml:space="preserve"> leakage</w:t>
      </w:r>
      <w:r w:rsidRPr="005F74FB">
        <w:rPr>
          <w:szCs w:val="13"/>
          <w:lang w:val="en-US"/>
        </w:rPr>
        <w:t xml:space="preserve"> </w:t>
      </w:r>
      <w:r w:rsidR="002B485D">
        <w:rPr>
          <w:szCs w:val="13"/>
          <w:lang w:val="en-US"/>
        </w:rPr>
        <w:t>requirement</w:t>
      </w:r>
    </w:p>
    <w:p w14:paraId="07F094F9" w14:textId="77777777" w:rsidR="007E39F1" w:rsidRPr="002E42A1" w:rsidRDefault="007E39F1" w:rsidP="007E39F1">
      <w:pPr>
        <w:pStyle w:val="ListParagraph"/>
        <w:numPr>
          <w:ilvl w:val="0"/>
          <w:numId w:val="1"/>
        </w:numPr>
        <w:overflowPunct/>
        <w:autoSpaceDE/>
        <w:autoSpaceDN/>
        <w:adjustRightInd/>
        <w:spacing w:after="120" w:line="259" w:lineRule="auto"/>
        <w:ind w:firstLineChars="0"/>
        <w:textAlignment w:val="auto"/>
        <w:rPr>
          <w:lang w:val="en-US"/>
        </w:rPr>
      </w:pPr>
      <w:r>
        <w:rPr>
          <w:lang w:val="en-US"/>
        </w:rPr>
        <w:t xml:space="preserve">No agreement in this meeting and the way forward from RAN4#114bis can still be followed. </w:t>
      </w:r>
    </w:p>
    <w:p w14:paraId="3599A2E4" w14:textId="77777777" w:rsidR="005A537E" w:rsidRPr="00A54861" w:rsidRDefault="005A537E" w:rsidP="004672CE">
      <w:pPr>
        <w:spacing w:after="120" w:line="259" w:lineRule="auto"/>
        <w:rPr>
          <w:szCs w:val="24"/>
          <w:lang w:eastAsia="zh-CN"/>
        </w:rPr>
      </w:pPr>
    </w:p>
    <w:p w14:paraId="040E8B70" w14:textId="4F03D184" w:rsidR="002D437E" w:rsidRPr="005F74FB" w:rsidRDefault="002D437E" w:rsidP="002D437E">
      <w:pPr>
        <w:pStyle w:val="Heading5"/>
        <w:numPr>
          <w:ilvl w:val="0"/>
          <w:numId w:val="0"/>
        </w:numPr>
        <w:ind w:left="864" w:hanging="864"/>
        <w:rPr>
          <w:szCs w:val="13"/>
          <w:lang w:val="en-US"/>
        </w:rPr>
      </w:pPr>
      <w:r w:rsidRPr="005F74FB">
        <w:rPr>
          <w:szCs w:val="13"/>
          <w:lang w:val="en-US"/>
        </w:rPr>
        <w:t xml:space="preserve">Issue </w:t>
      </w:r>
      <w:r w:rsidR="000966E4">
        <w:rPr>
          <w:szCs w:val="13"/>
          <w:lang w:val="en-US"/>
        </w:rPr>
        <w:t>4</w:t>
      </w:r>
      <w:r w:rsidRPr="005F74FB">
        <w:rPr>
          <w:szCs w:val="13"/>
          <w:lang w:val="en-US"/>
        </w:rPr>
        <w:t>-</w:t>
      </w:r>
      <w:r w:rsidR="0030406A">
        <w:rPr>
          <w:szCs w:val="13"/>
          <w:lang w:val="en-US"/>
        </w:rPr>
        <w:t>2</w:t>
      </w:r>
      <w:r w:rsidRPr="005F74FB">
        <w:rPr>
          <w:szCs w:val="13"/>
          <w:lang w:val="en-US"/>
        </w:rPr>
        <w:t>-</w:t>
      </w:r>
      <w:r w:rsidR="0030406A">
        <w:rPr>
          <w:szCs w:val="13"/>
          <w:lang w:val="en-US"/>
        </w:rPr>
        <w:t>2</w:t>
      </w:r>
      <w:r w:rsidRPr="005F74FB">
        <w:rPr>
          <w:szCs w:val="13"/>
          <w:lang w:val="en-US"/>
        </w:rPr>
        <w:t xml:space="preserve">: </w:t>
      </w:r>
      <w:r>
        <w:rPr>
          <w:szCs w:val="13"/>
          <w:lang w:val="en-US"/>
        </w:rPr>
        <w:t>Absolute limit</w:t>
      </w:r>
      <w:r w:rsidRPr="005F74FB">
        <w:rPr>
          <w:szCs w:val="13"/>
          <w:lang w:val="en-US"/>
        </w:rPr>
        <w:t xml:space="preserve"> </w:t>
      </w:r>
      <w:r w:rsidR="00A54861">
        <w:rPr>
          <w:szCs w:val="13"/>
          <w:lang w:val="en-US"/>
        </w:rPr>
        <w:t>for i</w:t>
      </w:r>
      <w:r w:rsidR="00A54861" w:rsidRPr="005F74FB">
        <w:rPr>
          <w:szCs w:val="13"/>
          <w:lang w:val="en-US"/>
        </w:rPr>
        <w:t xml:space="preserve">n-channel adjacent </w:t>
      </w:r>
      <w:proofErr w:type="spellStart"/>
      <w:r w:rsidR="00A54861" w:rsidRPr="005F74FB">
        <w:rPr>
          <w:szCs w:val="13"/>
          <w:lang w:val="en-US"/>
        </w:rPr>
        <w:t>subband</w:t>
      </w:r>
      <w:proofErr w:type="spellEnd"/>
      <w:r w:rsidR="00A54861" w:rsidRPr="005F74FB">
        <w:rPr>
          <w:szCs w:val="13"/>
          <w:lang w:val="en-US"/>
        </w:rPr>
        <w:t xml:space="preserve"> leakage</w:t>
      </w:r>
    </w:p>
    <w:p w14:paraId="32812C84" w14:textId="4D2E2943" w:rsidR="00DF1FA3" w:rsidRDefault="007E39F1" w:rsidP="007E39F1">
      <w:pPr>
        <w:spacing w:after="120" w:line="259" w:lineRule="auto"/>
        <w:rPr>
          <w:szCs w:val="24"/>
          <w:lang w:eastAsia="zh-CN"/>
        </w:rPr>
      </w:pPr>
      <w:r w:rsidRPr="00ED12AF">
        <w:rPr>
          <w:szCs w:val="24"/>
          <w:highlight w:val="green"/>
          <w:lang w:eastAsia="zh-CN"/>
        </w:rPr>
        <w:t>Agreement</w:t>
      </w:r>
    </w:p>
    <w:p w14:paraId="3D088F57" w14:textId="05C402DA" w:rsidR="007E39F1" w:rsidRDefault="00A37B5C" w:rsidP="007E39F1">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For absolute limit for in-channel adjacent </w:t>
      </w:r>
      <w:proofErr w:type="spellStart"/>
      <w:r>
        <w:rPr>
          <w:lang w:val="en-US"/>
        </w:rPr>
        <w:t>subband</w:t>
      </w:r>
      <w:proofErr w:type="spellEnd"/>
      <w:r>
        <w:rPr>
          <w:lang w:val="en-US"/>
        </w:rPr>
        <w:t xml:space="preserve"> leakage</w:t>
      </w:r>
      <w:r w:rsidR="007E39F1" w:rsidRPr="00326CE1">
        <w:rPr>
          <w:lang w:val="en-US"/>
        </w:rPr>
        <w:t xml:space="preserve">: </w:t>
      </w:r>
    </w:p>
    <w:p w14:paraId="3184EF3C" w14:textId="6266DA48" w:rsidR="00B03831" w:rsidRDefault="00B03831" w:rsidP="00A37B5C">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or FR2 BS, </w:t>
      </w:r>
      <w:r w:rsidRPr="00B03831">
        <w:rPr>
          <w:lang w:val="en-US"/>
        </w:rPr>
        <w:t xml:space="preserve">legacy ACLR absolute basic limit </w:t>
      </w:r>
      <w:r>
        <w:rPr>
          <w:lang w:val="en-US"/>
        </w:rPr>
        <w:t>(</w:t>
      </w:r>
      <w:r w:rsidRPr="00B03831">
        <w:rPr>
          <w:lang w:val="en-US"/>
        </w:rPr>
        <w:t>Table 9.7.3.3-2 for FR2 in TS 38.104)</w:t>
      </w:r>
      <w:r>
        <w:rPr>
          <w:lang w:val="en-US"/>
        </w:rPr>
        <w:t xml:space="preserve"> is followed. </w:t>
      </w:r>
    </w:p>
    <w:p w14:paraId="5B1F54A1" w14:textId="3DCDD011" w:rsidR="00B03831" w:rsidRDefault="00B03831" w:rsidP="00B03831">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or FR1 BS, </w:t>
      </w:r>
    </w:p>
    <w:p w14:paraId="76AC134F" w14:textId="04BCD40B" w:rsidR="00B03831" w:rsidRDefault="00B03831" w:rsidP="00ED12AF">
      <w:pPr>
        <w:pStyle w:val="ListParagraph"/>
        <w:numPr>
          <w:ilvl w:val="2"/>
          <w:numId w:val="1"/>
        </w:numPr>
        <w:overflowPunct/>
        <w:autoSpaceDE/>
        <w:autoSpaceDN/>
        <w:adjustRightInd/>
        <w:spacing w:after="120" w:line="259" w:lineRule="auto"/>
        <w:ind w:firstLineChars="0"/>
        <w:textAlignment w:val="auto"/>
        <w:rPr>
          <w:lang w:val="en-US"/>
        </w:rPr>
      </w:pPr>
      <w:r>
        <w:rPr>
          <w:lang w:val="en-US"/>
        </w:rPr>
        <w:t>F</w:t>
      </w:r>
      <w:r w:rsidRPr="001707D4">
        <w:rPr>
          <w:lang w:val="en-US"/>
        </w:rPr>
        <w:t xml:space="preserve">or FR1 </w:t>
      </w:r>
      <w:r>
        <w:rPr>
          <w:lang w:val="en-US"/>
        </w:rPr>
        <w:t>LA</w:t>
      </w:r>
      <w:r w:rsidRPr="001707D4">
        <w:rPr>
          <w:lang w:val="en-US"/>
        </w:rPr>
        <w:t xml:space="preserve"> SBFD BS, no relaxation compared with absolute ACLR limit (DU configuration) or absolute CACLR limit (DUD) are needed</w:t>
      </w:r>
      <w:r>
        <w:rPr>
          <w:lang w:val="en-US"/>
        </w:rPr>
        <w:t>.</w:t>
      </w:r>
    </w:p>
    <w:p w14:paraId="22428CE5" w14:textId="36F6A509" w:rsidR="00D500BE" w:rsidRDefault="001707D4">
      <w:pPr>
        <w:pStyle w:val="ListParagraph"/>
        <w:numPr>
          <w:ilvl w:val="2"/>
          <w:numId w:val="1"/>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or FR1 WA and MR SBFD-capable BS, </w:t>
      </w:r>
    </w:p>
    <w:p w14:paraId="58A26A05" w14:textId="77777777" w:rsidR="00D500BE" w:rsidRDefault="00D500BE" w:rsidP="00D500BE">
      <w:pPr>
        <w:pStyle w:val="ListParagraph"/>
        <w:numPr>
          <w:ilvl w:val="3"/>
          <w:numId w:val="1"/>
        </w:numPr>
        <w:overflowPunct/>
        <w:autoSpaceDE/>
        <w:autoSpaceDN/>
        <w:adjustRightInd/>
        <w:spacing w:after="120" w:line="259" w:lineRule="auto"/>
        <w:ind w:firstLineChars="0"/>
        <w:textAlignment w:val="auto"/>
        <w:rPr>
          <w:lang w:val="en-US"/>
        </w:rPr>
      </w:pPr>
      <w:r>
        <w:rPr>
          <w:lang w:val="en-US"/>
        </w:rPr>
        <w:t xml:space="preserve">Option 1: </w:t>
      </w:r>
      <w:r w:rsidR="001707D4">
        <w:rPr>
          <w:lang w:val="en-US"/>
        </w:rPr>
        <w:t>[</w:t>
      </w:r>
      <w:proofErr w:type="gramStart"/>
      <w:r w:rsidR="001707D4">
        <w:rPr>
          <w:lang w:val="en-US"/>
        </w:rPr>
        <w:t>3]dB</w:t>
      </w:r>
      <w:proofErr w:type="gramEnd"/>
      <w:r w:rsidR="001707D4">
        <w:rPr>
          <w:lang w:val="en-US"/>
        </w:rPr>
        <w:t xml:space="preserve"> relaxation is provided</w:t>
      </w:r>
      <w:r w:rsidR="00B03831">
        <w:rPr>
          <w:lang w:val="en-US"/>
        </w:rPr>
        <w:t>.</w:t>
      </w:r>
    </w:p>
    <w:p w14:paraId="6A47407B" w14:textId="2F262D1A" w:rsidR="001707D4" w:rsidRDefault="00D500BE" w:rsidP="00ED12AF">
      <w:pPr>
        <w:pStyle w:val="ListParagraph"/>
        <w:numPr>
          <w:ilvl w:val="3"/>
          <w:numId w:val="1"/>
        </w:numPr>
        <w:overflowPunct/>
        <w:autoSpaceDE/>
        <w:autoSpaceDN/>
        <w:adjustRightInd/>
        <w:spacing w:after="120" w:line="259" w:lineRule="auto"/>
        <w:ind w:firstLineChars="0"/>
        <w:textAlignment w:val="auto"/>
        <w:rPr>
          <w:lang w:val="en-US"/>
        </w:rPr>
      </w:pPr>
      <w:r>
        <w:rPr>
          <w:lang w:val="en-US"/>
        </w:rPr>
        <w:t>Option 2: no relaxation from corresponding existing requirement</w:t>
      </w:r>
    </w:p>
    <w:p w14:paraId="7EF1DFA7" w14:textId="77777777" w:rsidR="007E39F1" w:rsidRPr="007E39F1" w:rsidRDefault="007E39F1" w:rsidP="00ED12AF">
      <w:pPr>
        <w:spacing w:after="120" w:line="259" w:lineRule="auto"/>
        <w:rPr>
          <w:szCs w:val="24"/>
          <w:lang w:eastAsia="zh-CN"/>
        </w:rPr>
      </w:pPr>
    </w:p>
    <w:p w14:paraId="3172C49B" w14:textId="0CCC9A9C" w:rsidR="000966E4" w:rsidRDefault="000966E4" w:rsidP="005A537E">
      <w:pPr>
        <w:pStyle w:val="Heading3"/>
        <w:numPr>
          <w:ilvl w:val="0"/>
          <w:numId w:val="0"/>
        </w:numPr>
        <w:ind w:left="720" w:hanging="720"/>
        <w:rPr>
          <w:lang w:val="en-US"/>
        </w:rPr>
      </w:pPr>
      <w:r w:rsidRPr="00672D85">
        <w:rPr>
          <w:lang w:val="en-US"/>
        </w:rPr>
        <w:lastRenderedPageBreak/>
        <w:t xml:space="preserve">Sub-topic </w:t>
      </w:r>
      <w:r>
        <w:rPr>
          <w:lang w:val="en-US"/>
        </w:rPr>
        <w:t>4</w:t>
      </w:r>
      <w:r w:rsidRPr="00672D85">
        <w:rPr>
          <w:lang w:val="en-US"/>
        </w:rPr>
        <w:t>-</w:t>
      </w:r>
      <w:r w:rsidR="00AB1AB1">
        <w:rPr>
          <w:lang w:val="en-US"/>
        </w:rPr>
        <w:t>3</w:t>
      </w:r>
      <w:r w:rsidRPr="00672D85">
        <w:rPr>
          <w:rFonts w:hint="eastAsia"/>
          <w:lang w:val="en-US"/>
        </w:rPr>
        <w:t>:</w:t>
      </w:r>
      <w:r w:rsidRPr="00672D85">
        <w:rPr>
          <w:lang w:val="en-US"/>
        </w:rPr>
        <w:t xml:space="preserve"> In-channel adjacent </w:t>
      </w:r>
      <w:proofErr w:type="spellStart"/>
      <w:r w:rsidRPr="00672D85">
        <w:rPr>
          <w:lang w:val="en-US"/>
        </w:rPr>
        <w:t>subband</w:t>
      </w:r>
      <w:proofErr w:type="spellEnd"/>
      <w:r w:rsidRPr="00672D85">
        <w:rPr>
          <w:lang w:val="en-US"/>
        </w:rPr>
        <w:t xml:space="preserve"> </w:t>
      </w:r>
      <w:r>
        <w:rPr>
          <w:lang w:val="en-US"/>
        </w:rPr>
        <w:t>blocking</w:t>
      </w:r>
    </w:p>
    <w:p w14:paraId="761C12FF" w14:textId="1A81A0D0" w:rsidR="00E1372F" w:rsidRPr="005F74FB" w:rsidRDefault="00E1372F" w:rsidP="00E1372F">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sidR="0030406A">
        <w:rPr>
          <w:szCs w:val="13"/>
          <w:lang w:val="en-US"/>
        </w:rPr>
        <w:t>3</w:t>
      </w:r>
      <w:r w:rsidRPr="005F74FB">
        <w:rPr>
          <w:szCs w:val="13"/>
          <w:lang w:val="en-US"/>
        </w:rPr>
        <w:t>-</w:t>
      </w:r>
      <w:r>
        <w:rPr>
          <w:szCs w:val="13"/>
          <w:lang w:val="en-US"/>
        </w:rPr>
        <w:t>1</w:t>
      </w:r>
      <w:r w:rsidRPr="005F74FB">
        <w:rPr>
          <w:szCs w:val="13"/>
          <w:lang w:val="en-US"/>
        </w:rPr>
        <w:t xml:space="preserve">: </w:t>
      </w:r>
      <w:r>
        <w:rPr>
          <w:szCs w:val="13"/>
          <w:lang w:val="en-US"/>
        </w:rPr>
        <w:t>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blocking requirement</w:t>
      </w:r>
    </w:p>
    <w:p w14:paraId="1D2B2188" w14:textId="77777777" w:rsidR="00B03831" w:rsidRPr="00B03831" w:rsidRDefault="00B03831" w:rsidP="00ED12AF">
      <w:pPr>
        <w:spacing w:after="120" w:line="259" w:lineRule="auto"/>
        <w:rPr>
          <w:szCs w:val="24"/>
          <w:lang w:eastAsia="zh-CN"/>
        </w:rPr>
      </w:pPr>
      <w:r w:rsidRPr="00B03831">
        <w:rPr>
          <w:rFonts w:hint="eastAsia"/>
          <w:szCs w:val="24"/>
          <w:highlight w:val="green"/>
          <w:lang w:eastAsia="zh-CN"/>
        </w:rPr>
        <w:t>A</w:t>
      </w:r>
      <w:r w:rsidRPr="00B03831">
        <w:rPr>
          <w:szCs w:val="24"/>
          <w:highlight w:val="green"/>
          <w:lang w:eastAsia="zh-CN"/>
        </w:rPr>
        <w:t>greement</w:t>
      </w:r>
    </w:p>
    <w:p w14:paraId="7EA6BBFC" w14:textId="20C6D1C6" w:rsidR="00A43CD3" w:rsidRDefault="00410786" w:rsidP="00B03831">
      <w:pPr>
        <w:pStyle w:val="ListParagraph"/>
        <w:numPr>
          <w:ilvl w:val="0"/>
          <w:numId w:val="1"/>
        </w:numPr>
        <w:overflowPunct/>
        <w:autoSpaceDE/>
        <w:autoSpaceDN/>
        <w:adjustRightInd/>
        <w:spacing w:after="120" w:line="259" w:lineRule="auto"/>
        <w:ind w:left="720" w:firstLineChars="0"/>
        <w:textAlignment w:val="auto"/>
        <w:rPr>
          <w:lang w:val="en-US"/>
        </w:rPr>
      </w:pPr>
      <w:r w:rsidRPr="00F95B02">
        <w:t>Wanted signal mean power</w:t>
      </w:r>
      <w:r>
        <w:t>, i.e.,</w:t>
      </w:r>
      <w:r>
        <w:rPr>
          <w:lang w:val="en-US"/>
        </w:rPr>
        <w:t xml:space="preserve"> d</w:t>
      </w:r>
      <w:r w:rsidR="00FC7A6D">
        <w:rPr>
          <w:lang w:val="en-US"/>
        </w:rPr>
        <w:t>egradation</w:t>
      </w:r>
      <w:r w:rsidR="00A43CD3">
        <w:rPr>
          <w:lang w:val="en-US"/>
        </w:rPr>
        <w:t xml:space="preserve"> level</w:t>
      </w:r>
      <w:r>
        <w:rPr>
          <w:lang w:val="en-US"/>
        </w:rPr>
        <w:t xml:space="preserve"> for </w:t>
      </w:r>
      <w:proofErr w:type="spellStart"/>
      <w:r>
        <w:rPr>
          <w:lang w:val="en-US"/>
        </w:rPr>
        <w:t>Refsens</w:t>
      </w:r>
      <w:proofErr w:type="spellEnd"/>
      <w:r>
        <w:rPr>
          <w:lang w:val="en-US"/>
        </w:rPr>
        <w:t xml:space="preserve"> level</w:t>
      </w:r>
    </w:p>
    <w:p w14:paraId="4A4071AB" w14:textId="066A6F67" w:rsidR="00A43CD3" w:rsidRDefault="00E93C7C" w:rsidP="00E93C7C">
      <w:pPr>
        <w:pStyle w:val="ListParagraph"/>
        <w:numPr>
          <w:ilvl w:val="1"/>
          <w:numId w:val="1"/>
        </w:numPr>
        <w:ind w:firstLineChars="0"/>
        <w:rPr>
          <w:lang w:val="en-US"/>
        </w:rPr>
      </w:pPr>
      <w:r w:rsidRPr="00E93C7C">
        <w:rPr>
          <w:lang w:val="en-US"/>
        </w:rPr>
        <w:t xml:space="preserve">For conducted in-channel adjacent </w:t>
      </w:r>
      <w:proofErr w:type="spellStart"/>
      <w:r w:rsidRPr="00E93C7C">
        <w:rPr>
          <w:lang w:val="en-US"/>
        </w:rPr>
        <w:t>subband</w:t>
      </w:r>
      <w:proofErr w:type="spellEnd"/>
      <w:r w:rsidRPr="00E93C7C">
        <w:rPr>
          <w:lang w:val="en-US"/>
        </w:rPr>
        <w:t xml:space="preserve"> blocking requirement,</w:t>
      </w:r>
      <w:r>
        <w:rPr>
          <w:lang w:val="en-US"/>
        </w:rPr>
        <w:t xml:space="preserve"> </w:t>
      </w:r>
      <w:r w:rsidR="00410786" w:rsidRPr="00E93C7C">
        <w:rPr>
          <w:lang w:val="en-US"/>
        </w:rPr>
        <w:t>as defined for</w:t>
      </w:r>
      <w:r w:rsidR="00A43CD3" w:rsidRPr="00E93C7C">
        <w:rPr>
          <w:lang w:val="en-US"/>
        </w:rPr>
        <w:t xml:space="preserve"> in-band blocking requirement, 6dB degradation from </w:t>
      </w:r>
      <w:proofErr w:type="spellStart"/>
      <w:r w:rsidR="00A43CD3" w:rsidRPr="00E93C7C">
        <w:rPr>
          <w:lang w:val="en-US"/>
        </w:rPr>
        <w:t>Refsens</w:t>
      </w:r>
      <w:proofErr w:type="spellEnd"/>
    </w:p>
    <w:p w14:paraId="7F80BCE6" w14:textId="740F79DE" w:rsidR="00E93C7C" w:rsidRPr="00E93C7C" w:rsidRDefault="00044753" w:rsidP="00ED12AF">
      <w:pPr>
        <w:pStyle w:val="ListParagraph"/>
        <w:numPr>
          <w:ilvl w:val="1"/>
          <w:numId w:val="1"/>
        </w:numPr>
        <w:ind w:firstLineChars="0"/>
        <w:rPr>
          <w:lang w:val="en-US"/>
        </w:rPr>
      </w:pPr>
      <w:r>
        <w:t xml:space="preserve">6dB degradation on top of OTA REFSENS degradation for in-channel adjacent </w:t>
      </w:r>
      <w:proofErr w:type="spellStart"/>
      <w:r>
        <w:t>subband</w:t>
      </w:r>
      <w:proofErr w:type="spellEnd"/>
      <w:r>
        <w:t xml:space="preserve"> blocking requirement</w:t>
      </w:r>
      <w:r w:rsidR="00E93C7C">
        <w:rPr>
          <w:lang w:val="en-US"/>
        </w:rPr>
        <w:t xml:space="preserve">, and </w:t>
      </w:r>
      <w:r w:rsidR="00E93C7C" w:rsidRPr="00E93C7C">
        <w:t>own Tx is ON</w:t>
      </w:r>
      <w:r w:rsidR="00E93C7C">
        <w:t>.</w:t>
      </w:r>
    </w:p>
    <w:p w14:paraId="547B1359" w14:textId="487D0146" w:rsidR="00B03831" w:rsidRDefault="00B03831" w:rsidP="00B03831">
      <w:pPr>
        <w:pStyle w:val="ListParagraph"/>
        <w:numPr>
          <w:ilvl w:val="0"/>
          <w:numId w:val="1"/>
        </w:numPr>
        <w:overflowPunct/>
        <w:autoSpaceDE/>
        <w:autoSpaceDN/>
        <w:adjustRightInd/>
        <w:spacing w:after="120" w:line="259" w:lineRule="auto"/>
        <w:ind w:left="720" w:firstLineChars="0"/>
        <w:textAlignment w:val="auto"/>
        <w:rPr>
          <w:lang w:val="en-US"/>
        </w:rPr>
      </w:pPr>
      <w:r>
        <w:t>O</w:t>
      </w:r>
      <w:r w:rsidRPr="00B03831">
        <w:rPr>
          <w:lang w:val="en-US"/>
        </w:rPr>
        <w:t xml:space="preserve">n the level of in-channel adjacent </w:t>
      </w:r>
      <w:proofErr w:type="spellStart"/>
      <w:r w:rsidRPr="00B03831">
        <w:rPr>
          <w:lang w:val="en-US"/>
        </w:rPr>
        <w:t>subband</w:t>
      </w:r>
      <w:proofErr w:type="spellEnd"/>
      <w:r w:rsidRPr="00B03831">
        <w:rPr>
          <w:lang w:val="en-US"/>
        </w:rPr>
        <w:t xml:space="preserve"> blocking requirement</w:t>
      </w:r>
      <w:r w:rsidRPr="00672D85">
        <w:rPr>
          <w:lang w:val="en-US"/>
        </w:rPr>
        <w:t xml:space="preserve">: </w:t>
      </w:r>
    </w:p>
    <w:p w14:paraId="39A26F03" w14:textId="77777777" w:rsidR="00B03831" w:rsidRDefault="00B03831" w:rsidP="00B03831">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 xml:space="preserve">or FR1 WA BS: </w:t>
      </w:r>
    </w:p>
    <w:p w14:paraId="27899B5C" w14:textId="1B12B5EB" w:rsidR="00B03831" w:rsidRDefault="00B03831" w:rsidP="00B03831">
      <w:pPr>
        <w:pStyle w:val="ListParagraph"/>
        <w:numPr>
          <w:ilvl w:val="2"/>
          <w:numId w:val="1"/>
        </w:numPr>
        <w:spacing w:after="120" w:line="259" w:lineRule="auto"/>
        <w:ind w:firstLineChars="0"/>
        <w:rPr>
          <w:rFonts w:eastAsia="宋体"/>
          <w:szCs w:val="24"/>
          <w:lang w:eastAsia="zh-CN"/>
        </w:rPr>
      </w:pPr>
      <w:r>
        <w:rPr>
          <w:rFonts w:eastAsia="宋体"/>
          <w:szCs w:val="24"/>
          <w:lang w:eastAsia="zh-CN"/>
        </w:rPr>
        <w:t>[</w:t>
      </w:r>
      <w:r w:rsidRPr="00E1372F">
        <w:rPr>
          <w:rFonts w:eastAsia="宋体"/>
          <w:szCs w:val="24"/>
          <w:lang w:eastAsia="zh-CN"/>
        </w:rPr>
        <w:t>-3</w:t>
      </w:r>
      <w:r>
        <w:rPr>
          <w:rFonts w:eastAsia="宋体"/>
          <w:szCs w:val="24"/>
          <w:lang w:eastAsia="zh-CN"/>
        </w:rPr>
        <w:t>1</w:t>
      </w:r>
      <w:r w:rsidR="00A43CD3">
        <w:rPr>
          <w:rFonts w:eastAsia="宋体"/>
          <w:szCs w:val="24"/>
          <w:lang w:eastAsia="zh-CN"/>
        </w:rPr>
        <w:t>+3</w:t>
      </w:r>
      <w:r w:rsidR="00FC7A6D">
        <w:rPr>
          <w:rFonts w:eastAsia="宋体"/>
          <w:szCs w:val="24"/>
          <w:lang w:eastAsia="zh-CN"/>
        </w:rPr>
        <w:t xml:space="preserve"> = -28</w:t>
      </w:r>
      <w:r>
        <w:rPr>
          <w:rFonts w:eastAsia="宋体"/>
          <w:szCs w:val="24"/>
          <w:lang w:eastAsia="zh-CN"/>
        </w:rPr>
        <w:t>]</w:t>
      </w:r>
      <w:r w:rsidRPr="00E1372F">
        <w:rPr>
          <w:rFonts w:eastAsia="宋体"/>
          <w:szCs w:val="24"/>
          <w:lang w:eastAsia="zh-CN"/>
        </w:rPr>
        <w:t xml:space="preserve"> dBm</w:t>
      </w:r>
    </w:p>
    <w:p w14:paraId="37D9BC8F" w14:textId="3EA20063" w:rsidR="00067C38" w:rsidRDefault="00067C38" w:rsidP="00B03831">
      <w:pPr>
        <w:pStyle w:val="ListParagraph"/>
        <w:numPr>
          <w:ilvl w:val="2"/>
          <w:numId w:val="1"/>
        </w:numPr>
        <w:spacing w:after="120" w:line="259" w:lineRule="auto"/>
        <w:ind w:firstLineChars="0"/>
        <w:rPr>
          <w:rFonts w:eastAsia="宋体"/>
          <w:szCs w:val="24"/>
          <w:lang w:eastAsia="zh-CN"/>
        </w:rPr>
      </w:pPr>
      <w:r>
        <w:rPr>
          <w:rFonts w:eastAsia="宋体"/>
          <w:szCs w:val="24"/>
          <w:lang w:eastAsia="zh-CN"/>
        </w:rPr>
        <w:t>FFS isolation between sectors can captured in specification</w:t>
      </w:r>
    </w:p>
    <w:p w14:paraId="50CA2EE1" w14:textId="77777777" w:rsidR="00B03831" w:rsidRDefault="00B03831" w:rsidP="00B03831">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For FR1 MR BS: </w:t>
      </w:r>
    </w:p>
    <w:p w14:paraId="7775507E" w14:textId="0120A6F0" w:rsidR="00B03831" w:rsidRDefault="00B03831" w:rsidP="00B03831">
      <w:pPr>
        <w:pStyle w:val="ListParagraph"/>
        <w:numPr>
          <w:ilvl w:val="2"/>
          <w:numId w:val="1"/>
        </w:numPr>
        <w:spacing w:after="120" w:line="259" w:lineRule="auto"/>
        <w:ind w:firstLineChars="0"/>
        <w:rPr>
          <w:rFonts w:eastAsia="宋体"/>
          <w:szCs w:val="24"/>
          <w:lang w:eastAsia="zh-CN"/>
        </w:rPr>
      </w:pPr>
      <w:r>
        <w:rPr>
          <w:rFonts w:eastAsia="宋体"/>
          <w:szCs w:val="24"/>
          <w:lang w:eastAsia="zh-CN"/>
        </w:rPr>
        <w:t>[</w:t>
      </w:r>
      <w:r w:rsidRPr="00E1372F">
        <w:rPr>
          <w:rFonts w:eastAsia="宋体"/>
          <w:szCs w:val="24"/>
          <w:lang w:eastAsia="zh-CN"/>
        </w:rPr>
        <w:t>-3</w:t>
      </w:r>
      <w:r>
        <w:rPr>
          <w:rFonts w:eastAsia="宋体"/>
          <w:szCs w:val="24"/>
          <w:lang w:eastAsia="zh-CN"/>
        </w:rPr>
        <w:t>2]</w:t>
      </w:r>
      <w:r w:rsidRPr="00E1372F">
        <w:rPr>
          <w:rFonts w:eastAsia="宋体"/>
          <w:szCs w:val="24"/>
          <w:lang w:eastAsia="zh-CN"/>
        </w:rPr>
        <w:t xml:space="preserve"> dBm.</w:t>
      </w:r>
    </w:p>
    <w:p w14:paraId="03D162D5" w14:textId="77777777" w:rsidR="00067C38" w:rsidRPr="00067C38" w:rsidRDefault="00067C38" w:rsidP="00067C38">
      <w:pPr>
        <w:pStyle w:val="ListParagraph"/>
        <w:numPr>
          <w:ilvl w:val="2"/>
          <w:numId w:val="1"/>
        </w:numPr>
        <w:ind w:firstLineChars="0"/>
        <w:rPr>
          <w:rFonts w:eastAsia="宋体"/>
          <w:szCs w:val="24"/>
          <w:lang w:eastAsia="zh-CN"/>
        </w:rPr>
      </w:pPr>
      <w:r w:rsidRPr="00067C38">
        <w:rPr>
          <w:rFonts w:eastAsia="宋体"/>
          <w:szCs w:val="24"/>
          <w:lang w:eastAsia="zh-CN"/>
        </w:rPr>
        <w:t>FFS isolation between sectors can captured in specification</w:t>
      </w:r>
    </w:p>
    <w:p w14:paraId="6A9DDB0C" w14:textId="77777777" w:rsidR="00B03831" w:rsidRDefault="00B03831" w:rsidP="00B03831">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 xml:space="preserve">or FR1 LA BS: </w:t>
      </w:r>
    </w:p>
    <w:p w14:paraId="44E93D24" w14:textId="7FE7C3EB" w:rsidR="00B03831" w:rsidRDefault="00B03831" w:rsidP="00B03831">
      <w:pPr>
        <w:pStyle w:val="ListParagraph"/>
        <w:numPr>
          <w:ilvl w:val="2"/>
          <w:numId w:val="1"/>
        </w:numPr>
        <w:spacing w:after="120" w:line="259" w:lineRule="auto"/>
        <w:ind w:firstLineChars="0"/>
        <w:rPr>
          <w:rFonts w:eastAsia="宋体"/>
          <w:szCs w:val="24"/>
          <w:lang w:eastAsia="zh-CN"/>
        </w:rPr>
      </w:pPr>
      <w:r>
        <w:rPr>
          <w:rFonts w:eastAsia="宋体"/>
          <w:szCs w:val="24"/>
          <w:lang w:eastAsia="zh-CN"/>
        </w:rPr>
        <w:t>[</w:t>
      </w:r>
      <w:r w:rsidRPr="00E1372F">
        <w:rPr>
          <w:rFonts w:eastAsia="宋体"/>
          <w:szCs w:val="24"/>
          <w:lang w:eastAsia="zh-CN"/>
        </w:rPr>
        <w:t>-3</w:t>
      </w:r>
      <w:r>
        <w:rPr>
          <w:rFonts w:eastAsia="宋体"/>
          <w:szCs w:val="24"/>
          <w:lang w:eastAsia="zh-CN"/>
        </w:rPr>
        <w:t>4]</w:t>
      </w:r>
      <w:r w:rsidRPr="00E1372F">
        <w:rPr>
          <w:rFonts w:eastAsia="宋体"/>
          <w:szCs w:val="24"/>
          <w:lang w:eastAsia="zh-CN"/>
        </w:rPr>
        <w:t xml:space="preserve"> dBm.</w:t>
      </w:r>
    </w:p>
    <w:p w14:paraId="30118E5D" w14:textId="2C8F403B" w:rsidR="00EB02EF" w:rsidRDefault="00EB02EF" w:rsidP="00EB02EF">
      <w:pPr>
        <w:spacing w:after="120" w:line="259" w:lineRule="auto"/>
        <w:rPr>
          <w:lang w:val="en-US"/>
        </w:rPr>
      </w:pPr>
    </w:p>
    <w:p w14:paraId="27207150" w14:textId="4C9C48F9" w:rsidR="00EB02EF" w:rsidRPr="00B16ABE" w:rsidRDefault="00EB02EF" w:rsidP="00645CB6">
      <w:pPr>
        <w:pStyle w:val="Heading1"/>
        <w:numPr>
          <w:ilvl w:val="0"/>
          <w:numId w:val="0"/>
        </w:numPr>
        <w:ind w:left="432" w:hanging="432"/>
        <w:rPr>
          <w:lang w:val="en-US" w:eastAsia="ja-JP"/>
        </w:rPr>
      </w:pPr>
      <w:r w:rsidRPr="00B16ABE">
        <w:rPr>
          <w:lang w:val="en-US" w:eastAsia="ja-JP"/>
        </w:rPr>
        <w:t>Topic #</w:t>
      </w:r>
      <w:r>
        <w:rPr>
          <w:lang w:val="en-US" w:eastAsia="ja-JP"/>
        </w:rPr>
        <w:t>5</w:t>
      </w:r>
      <w:r w:rsidRPr="00B16ABE">
        <w:rPr>
          <w:lang w:val="en-US" w:eastAsia="ja-JP"/>
        </w:rPr>
        <w:t>:</w:t>
      </w:r>
      <w:r>
        <w:rPr>
          <w:lang w:val="en-US" w:eastAsia="ja-JP"/>
        </w:rPr>
        <w:t xml:space="preserve"> BS RF conformance requirements for SBFD</w:t>
      </w:r>
    </w:p>
    <w:p w14:paraId="23F2F9B2" w14:textId="764A292D" w:rsidR="004166C8" w:rsidRPr="00F21EEC" w:rsidRDefault="004166C8" w:rsidP="00D74F49">
      <w:pPr>
        <w:pStyle w:val="Heading3"/>
        <w:numPr>
          <w:ilvl w:val="0"/>
          <w:numId w:val="0"/>
        </w:numPr>
        <w:ind w:left="720" w:hanging="720"/>
        <w:rPr>
          <w:lang w:val="en-US"/>
        </w:rPr>
      </w:pPr>
      <w:r w:rsidRPr="00F21EEC">
        <w:rPr>
          <w:lang w:val="en-US"/>
        </w:rPr>
        <w:t xml:space="preserve">Sub-topic </w:t>
      </w:r>
      <w:r>
        <w:rPr>
          <w:lang w:val="en-US"/>
        </w:rPr>
        <w:t>5</w:t>
      </w:r>
      <w:r w:rsidRPr="00F21EEC">
        <w:rPr>
          <w:lang w:val="en-US"/>
        </w:rPr>
        <w:t>-</w:t>
      </w:r>
      <w:r>
        <w:rPr>
          <w:lang w:val="en-US"/>
        </w:rPr>
        <w:t>2</w:t>
      </w:r>
      <w:r w:rsidRPr="00F21EEC">
        <w:rPr>
          <w:rFonts w:hint="eastAsia"/>
          <w:lang w:val="en-US"/>
        </w:rPr>
        <w:t>:</w:t>
      </w:r>
      <w:r w:rsidRPr="00F21EEC">
        <w:rPr>
          <w:lang w:val="en-US"/>
        </w:rPr>
        <w:t xml:space="preserve"> </w:t>
      </w:r>
      <w:r>
        <w:rPr>
          <w:lang w:val="en-US"/>
        </w:rPr>
        <w:t xml:space="preserve">General observations/proposals for BS RF conformance testing  </w:t>
      </w:r>
    </w:p>
    <w:p w14:paraId="3B61D4B1" w14:textId="7174B918" w:rsidR="004166C8" w:rsidRPr="005F74FB" w:rsidRDefault="004166C8" w:rsidP="004166C8">
      <w:pPr>
        <w:pStyle w:val="Heading5"/>
        <w:numPr>
          <w:ilvl w:val="0"/>
          <w:numId w:val="0"/>
        </w:numPr>
        <w:ind w:left="864" w:hanging="864"/>
        <w:rPr>
          <w:szCs w:val="13"/>
          <w:lang w:val="en-US"/>
        </w:rPr>
      </w:pPr>
      <w:r w:rsidRPr="005F74FB">
        <w:rPr>
          <w:szCs w:val="13"/>
          <w:lang w:val="en-US"/>
        </w:rPr>
        <w:t xml:space="preserve">Issue </w:t>
      </w:r>
      <w:r>
        <w:rPr>
          <w:szCs w:val="13"/>
          <w:lang w:val="en-US"/>
        </w:rPr>
        <w:t>5</w:t>
      </w:r>
      <w:r w:rsidRPr="005F74FB">
        <w:rPr>
          <w:szCs w:val="13"/>
          <w:lang w:val="en-US"/>
        </w:rPr>
        <w:t>-</w:t>
      </w:r>
      <w:r>
        <w:rPr>
          <w:szCs w:val="13"/>
          <w:lang w:val="en-US"/>
        </w:rPr>
        <w:t>2</w:t>
      </w:r>
      <w:r w:rsidRPr="005F74FB">
        <w:rPr>
          <w:szCs w:val="13"/>
          <w:lang w:val="en-US"/>
        </w:rPr>
        <w:t>-</w:t>
      </w:r>
      <w:r>
        <w:rPr>
          <w:szCs w:val="13"/>
          <w:lang w:val="en-US"/>
        </w:rPr>
        <w:t>1</w:t>
      </w:r>
      <w:r w:rsidRPr="005F74FB">
        <w:rPr>
          <w:szCs w:val="13"/>
          <w:lang w:val="en-US"/>
        </w:rPr>
        <w:t xml:space="preserve">: </w:t>
      </w:r>
      <w:r w:rsidRPr="004166C8">
        <w:rPr>
          <w:szCs w:val="13"/>
          <w:lang w:val="en-US"/>
        </w:rPr>
        <w:t>General observations/proposals for BS RF conformance testing</w:t>
      </w:r>
      <w:r>
        <w:rPr>
          <w:szCs w:val="13"/>
          <w:lang w:val="en-US"/>
        </w:rPr>
        <w:t xml:space="preserve"> </w:t>
      </w:r>
    </w:p>
    <w:p w14:paraId="45E88E02" w14:textId="3A35B99B" w:rsidR="00BF008E" w:rsidRDefault="00BF008E" w:rsidP="00BF008E">
      <w:pPr>
        <w:spacing w:after="120" w:line="259" w:lineRule="auto"/>
        <w:rPr>
          <w:lang w:val="en-US"/>
        </w:rPr>
      </w:pPr>
      <w:r>
        <w:rPr>
          <w:lang w:val="en-US"/>
        </w:rPr>
        <w:t xml:space="preserve">Way forward: </w:t>
      </w:r>
    </w:p>
    <w:p w14:paraId="781F2BD6" w14:textId="77777777" w:rsidR="00A6637C" w:rsidRDefault="00A6637C" w:rsidP="00BF008E">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For BS RF conformance requirement, t</w:t>
      </w:r>
      <w:r w:rsidR="00BF008E">
        <w:rPr>
          <w:lang w:val="en-US"/>
        </w:rPr>
        <w:t xml:space="preserve">he following </w:t>
      </w:r>
      <w:r>
        <w:rPr>
          <w:lang w:val="en-US"/>
        </w:rPr>
        <w:t>issues are identified can be further discussed in next meetings</w:t>
      </w:r>
      <w:r w:rsidR="00BF008E" w:rsidRPr="00672D85">
        <w:rPr>
          <w:lang w:val="en-US"/>
        </w:rPr>
        <w:t>:</w:t>
      </w:r>
    </w:p>
    <w:p w14:paraId="47B613C7" w14:textId="70B4CE68" w:rsidR="007D29CF" w:rsidRPr="007D29CF" w:rsidRDefault="007D29CF" w:rsidP="007D29CF">
      <w:pPr>
        <w:pStyle w:val="ListParagraph"/>
        <w:numPr>
          <w:ilvl w:val="1"/>
          <w:numId w:val="1"/>
        </w:numPr>
        <w:overflowPunct/>
        <w:autoSpaceDE/>
        <w:autoSpaceDN/>
        <w:adjustRightInd/>
        <w:spacing w:after="120" w:line="259" w:lineRule="auto"/>
        <w:ind w:firstLineChars="0"/>
        <w:textAlignment w:val="auto"/>
        <w:rPr>
          <w:lang w:val="en-US"/>
        </w:rPr>
      </w:pPr>
      <w:r w:rsidRPr="007D29CF">
        <w:rPr>
          <w:lang w:val="en-US"/>
        </w:rPr>
        <w:t xml:space="preserve">Issue-1: Additional manufacturer declaration(s) is needed for SBFD-capable BS. </w:t>
      </w:r>
    </w:p>
    <w:p w14:paraId="061C43AA" w14:textId="055C7E9E" w:rsidR="007C252F" w:rsidRPr="007D29CF" w:rsidRDefault="007C252F" w:rsidP="007D29CF">
      <w:pPr>
        <w:pStyle w:val="ListParagraph"/>
        <w:numPr>
          <w:ilvl w:val="2"/>
          <w:numId w:val="1"/>
        </w:numPr>
        <w:overflowPunct/>
        <w:autoSpaceDE/>
        <w:autoSpaceDN/>
        <w:adjustRightInd/>
        <w:spacing w:after="120" w:line="259" w:lineRule="auto"/>
        <w:ind w:firstLineChars="0"/>
        <w:textAlignment w:val="auto"/>
        <w:rPr>
          <w:lang w:val="en-US"/>
        </w:rPr>
      </w:pPr>
      <w:r w:rsidRPr="00566AF4">
        <w:rPr>
          <w:rFonts w:eastAsia="宋体"/>
          <w:szCs w:val="24"/>
          <w:lang w:eastAsia="zh-CN"/>
        </w:rPr>
        <w:t xml:space="preserve">Based on the discussion so far, the following declarations shall be captured in TS 38.141-1/-2: TX power for SBFD; Bands supported for SBFD; Channel bandwidth(s) supported for SBFD, from existing channel bandwidth defined in TS 38.104; SBFD </w:t>
      </w:r>
      <w:proofErr w:type="spellStart"/>
      <w:r w:rsidRPr="00566AF4">
        <w:rPr>
          <w:rFonts w:eastAsia="宋体"/>
          <w:szCs w:val="24"/>
          <w:lang w:eastAsia="zh-CN"/>
        </w:rPr>
        <w:t>subband</w:t>
      </w:r>
      <w:proofErr w:type="spellEnd"/>
      <w:r w:rsidRPr="00566AF4">
        <w:rPr>
          <w:rFonts w:eastAsia="宋体"/>
          <w:szCs w:val="24"/>
          <w:lang w:eastAsia="zh-CN"/>
        </w:rPr>
        <w:t xml:space="preserve"> configuration(s) per supported channel bandwidth, including SBFD pattern (DUD or DU/UD), size of DL </w:t>
      </w:r>
      <w:proofErr w:type="spellStart"/>
      <w:r w:rsidRPr="00566AF4">
        <w:rPr>
          <w:rFonts w:eastAsia="宋体"/>
          <w:szCs w:val="24"/>
          <w:lang w:eastAsia="zh-CN"/>
        </w:rPr>
        <w:t>subband</w:t>
      </w:r>
      <w:proofErr w:type="spellEnd"/>
      <w:r w:rsidRPr="00566AF4">
        <w:rPr>
          <w:rFonts w:eastAsia="宋体"/>
          <w:szCs w:val="24"/>
          <w:lang w:eastAsia="zh-CN"/>
        </w:rPr>
        <w:t xml:space="preserve">(s), size of UL </w:t>
      </w:r>
      <w:proofErr w:type="spellStart"/>
      <w:r w:rsidRPr="00566AF4">
        <w:rPr>
          <w:rFonts w:eastAsia="宋体"/>
          <w:szCs w:val="24"/>
          <w:lang w:eastAsia="zh-CN"/>
        </w:rPr>
        <w:t>subband</w:t>
      </w:r>
      <w:proofErr w:type="spellEnd"/>
      <w:r w:rsidRPr="00566AF4">
        <w:rPr>
          <w:rFonts w:eastAsia="宋体"/>
          <w:szCs w:val="24"/>
          <w:lang w:eastAsia="zh-CN"/>
        </w:rPr>
        <w:t xml:space="preserve">, and size of </w:t>
      </w:r>
      <w:proofErr w:type="spellStart"/>
      <w:r w:rsidRPr="00566AF4">
        <w:rPr>
          <w:rFonts w:eastAsia="宋体"/>
          <w:szCs w:val="24"/>
          <w:lang w:eastAsia="zh-CN"/>
        </w:rPr>
        <w:t>guardband</w:t>
      </w:r>
      <w:proofErr w:type="spellEnd"/>
      <w:r w:rsidRPr="00566AF4">
        <w:rPr>
          <w:rFonts w:eastAsia="宋体"/>
          <w:szCs w:val="24"/>
          <w:lang w:eastAsia="zh-CN"/>
        </w:rPr>
        <w:t xml:space="preserve">(s) between </w:t>
      </w:r>
      <w:proofErr w:type="spellStart"/>
      <w:r w:rsidRPr="00566AF4">
        <w:rPr>
          <w:rFonts w:eastAsia="宋体"/>
          <w:szCs w:val="24"/>
          <w:lang w:eastAsia="zh-CN"/>
        </w:rPr>
        <w:t>subbands</w:t>
      </w:r>
      <w:proofErr w:type="spellEnd"/>
      <w:r w:rsidRPr="00566AF4">
        <w:rPr>
          <w:rFonts w:eastAsia="宋体"/>
          <w:szCs w:val="24"/>
          <w:lang w:eastAsia="zh-CN"/>
        </w:rPr>
        <w:t>.</w:t>
      </w:r>
    </w:p>
    <w:p w14:paraId="360AD18B" w14:textId="77777777" w:rsidR="007D29CF" w:rsidRPr="007D29CF" w:rsidRDefault="007D29CF" w:rsidP="007D29CF">
      <w:pPr>
        <w:pStyle w:val="ListParagraph"/>
        <w:numPr>
          <w:ilvl w:val="2"/>
          <w:numId w:val="1"/>
        </w:numPr>
        <w:overflowPunct/>
        <w:autoSpaceDE/>
        <w:autoSpaceDN/>
        <w:adjustRightInd/>
        <w:spacing w:after="120" w:line="259" w:lineRule="auto"/>
        <w:ind w:firstLineChars="0"/>
        <w:textAlignment w:val="auto"/>
        <w:rPr>
          <w:lang w:val="en-US"/>
        </w:rPr>
      </w:pPr>
      <w:r w:rsidRPr="007D29CF">
        <w:rPr>
          <w:lang w:val="en-US"/>
        </w:rPr>
        <w:t>FFS other declaration is required</w:t>
      </w:r>
    </w:p>
    <w:p w14:paraId="4C9C6A74" w14:textId="6F74664C" w:rsidR="007D29CF" w:rsidRPr="007D29CF" w:rsidRDefault="007D29CF" w:rsidP="007D29CF">
      <w:pPr>
        <w:pStyle w:val="ListParagraph"/>
        <w:numPr>
          <w:ilvl w:val="1"/>
          <w:numId w:val="1"/>
        </w:numPr>
        <w:overflowPunct/>
        <w:autoSpaceDE/>
        <w:autoSpaceDN/>
        <w:adjustRightInd/>
        <w:spacing w:after="120" w:line="259" w:lineRule="auto"/>
        <w:ind w:firstLineChars="0"/>
        <w:textAlignment w:val="auto"/>
        <w:rPr>
          <w:lang w:val="en-US"/>
        </w:rPr>
      </w:pPr>
      <w:r w:rsidRPr="007D29CF">
        <w:rPr>
          <w:lang w:val="en-US"/>
        </w:rPr>
        <w:t>Issue-</w:t>
      </w:r>
      <w:r w:rsidR="00F845CA">
        <w:rPr>
          <w:lang w:val="en-US"/>
        </w:rPr>
        <w:t>2</w:t>
      </w:r>
      <w:r w:rsidRPr="007D29CF">
        <w:rPr>
          <w:lang w:val="en-US"/>
        </w:rPr>
        <w:t>: RF channels to be tested for SBFD operation</w:t>
      </w:r>
    </w:p>
    <w:p w14:paraId="27ACBDFB" w14:textId="77777777" w:rsidR="007D29CF" w:rsidRPr="007D29CF" w:rsidRDefault="007D29CF" w:rsidP="007D29CF">
      <w:pPr>
        <w:pStyle w:val="ListParagraph"/>
        <w:numPr>
          <w:ilvl w:val="2"/>
          <w:numId w:val="1"/>
        </w:numPr>
        <w:overflowPunct/>
        <w:autoSpaceDE/>
        <w:autoSpaceDN/>
        <w:adjustRightInd/>
        <w:spacing w:after="120" w:line="259" w:lineRule="auto"/>
        <w:ind w:firstLineChars="0"/>
        <w:textAlignment w:val="auto"/>
        <w:rPr>
          <w:lang w:val="en-US"/>
        </w:rPr>
      </w:pPr>
      <w:r w:rsidRPr="007D29CF">
        <w:rPr>
          <w:lang w:val="en-US"/>
        </w:rPr>
        <w:t xml:space="preserve">FFS RF channels to be tested for SBFD operation, </w:t>
      </w:r>
      <w:proofErr w:type="spellStart"/>
      <w:proofErr w:type="gramStart"/>
      <w:r w:rsidRPr="007D29CF">
        <w:rPr>
          <w:lang w:val="en-US"/>
        </w:rPr>
        <w:t>e.g</w:t>
      </w:r>
      <w:proofErr w:type="spellEnd"/>
      <w:r w:rsidRPr="007D29CF">
        <w:rPr>
          <w:lang w:val="en-US"/>
        </w:rPr>
        <w:t>,,</w:t>
      </w:r>
      <w:proofErr w:type="gramEnd"/>
      <w:r w:rsidRPr="007D29CF">
        <w:rPr>
          <w:lang w:val="en-US"/>
        </w:rPr>
        <w:t xml:space="preserve"> to guarantee SBFD carrier is configured at the left/right-most of the operating band. </w:t>
      </w:r>
    </w:p>
    <w:p w14:paraId="290117DB" w14:textId="5F8553C4" w:rsidR="007D29CF" w:rsidRPr="007D29CF" w:rsidRDefault="007D29CF" w:rsidP="007D29CF">
      <w:pPr>
        <w:pStyle w:val="ListParagraph"/>
        <w:numPr>
          <w:ilvl w:val="1"/>
          <w:numId w:val="1"/>
        </w:numPr>
        <w:overflowPunct/>
        <w:autoSpaceDE/>
        <w:autoSpaceDN/>
        <w:adjustRightInd/>
        <w:spacing w:after="120" w:line="259" w:lineRule="auto"/>
        <w:ind w:firstLineChars="0"/>
        <w:textAlignment w:val="auto"/>
        <w:rPr>
          <w:lang w:val="en-US"/>
        </w:rPr>
      </w:pPr>
      <w:r w:rsidRPr="007D29CF">
        <w:rPr>
          <w:lang w:val="en-US"/>
        </w:rPr>
        <w:t>Issue-</w:t>
      </w:r>
      <w:r w:rsidR="00F845CA">
        <w:rPr>
          <w:lang w:val="en-US"/>
        </w:rPr>
        <w:t>3</w:t>
      </w:r>
      <w:r w:rsidRPr="007D29CF">
        <w:rPr>
          <w:lang w:val="en-US"/>
        </w:rPr>
        <w:t>: Additional test models are needed for SBFD-capable BS.</w:t>
      </w:r>
    </w:p>
    <w:p w14:paraId="250972E9" w14:textId="77777777" w:rsidR="00F845CA" w:rsidRPr="00F845CA" w:rsidRDefault="00F845CA" w:rsidP="00F845CA">
      <w:pPr>
        <w:pStyle w:val="ListParagraph"/>
        <w:numPr>
          <w:ilvl w:val="2"/>
          <w:numId w:val="1"/>
        </w:numPr>
        <w:ind w:firstLineChars="0"/>
        <w:rPr>
          <w:lang w:val="en-US"/>
        </w:rPr>
      </w:pPr>
      <w:r w:rsidRPr="00F845CA">
        <w:rPr>
          <w:lang w:val="en-US"/>
        </w:rPr>
        <w:t xml:space="preserve">FFS new parameters, e.g., size of UL </w:t>
      </w:r>
      <w:proofErr w:type="spellStart"/>
      <w:r w:rsidRPr="00F845CA">
        <w:rPr>
          <w:lang w:val="en-US"/>
        </w:rPr>
        <w:t>subband</w:t>
      </w:r>
      <w:proofErr w:type="spellEnd"/>
      <w:r w:rsidRPr="00F845CA">
        <w:rPr>
          <w:lang w:val="en-US"/>
        </w:rPr>
        <w:t xml:space="preserve">, UL </w:t>
      </w:r>
      <w:proofErr w:type="spellStart"/>
      <w:r w:rsidRPr="00F845CA">
        <w:rPr>
          <w:lang w:val="en-US"/>
        </w:rPr>
        <w:t>subband</w:t>
      </w:r>
      <w:proofErr w:type="spellEnd"/>
      <w:r w:rsidRPr="00F845CA">
        <w:rPr>
          <w:lang w:val="en-US"/>
        </w:rPr>
        <w:t xml:space="preserve"> center frequency or its relative offset from the DL, etc., are needed to describe the size and location of UL </w:t>
      </w:r>
      <w:proofErr w:type="spellStart"/>
      <w:r w:rsidRPr="00F845CA">
        <w:rPr>
          <w:lang w:val="en-US"/>
        </w:rPr>
        <w:t>subband</w:t>
      </w:r>
      <w:proofErr w:type="spellEnd"/>
      <w:r w:rsidRPr="00F845CA">
        <w:rPr>
          <w:lang w:val="en-US"/>
        </w:rPr>
        <w:t xml:space="preserve">. </w:t>
      </w:r>
    </w:p>
    <w:p w14:paraId="29FD05F3" w14:textId="1256CE85" w:rsidR="007D29CF" w:rsidRDefault="007D29CF" w:rsidP="007D29CF">
      <w:pPr>
        <w:pStyle w:val="ListParagraph"/>
        <w:numPr>
          <w:ilvl w:val="2"/>
          <w:numId w:val="1"/>
        </w:numPr>
        <w:overflowPunct/>
        <w:autoSpaceDE/>
        <w:autoSpaceDN/>
        <w:adjustRightInd/>
        <w:spacing w:after="120" w:line="259" w:lineRule="auto"/>
        <w:ind w:firstLineChars="0"/>
        <w:textAlignment w:val="auto"/>
        <w:rPr>
          <w:lang w:val="en-US"/>
        </w:rPr>
      </w:pPr>
      <w:r w:rsidRPr="007D29CF">
        <w:rPr>
          <w:lang w:val="en-US"/>
        </w:rPr>
        <w:lastRenderedPageBreak/>
        <w:t xml:space="preserve">FFS new test models are required to contain SBFD configurations for UL/DL </w:t>
      </w:r>
      <w:proofErr w:type="spellStart"/>
      <w:r w:rsidRPr="007D29CF">
        <w:rPr>
          <w:lang w:val="en-US"/>
        </w:rPr>
        <w:t>subband</w:t>
      </w:r>
      <w:proofErr w:type="spellEnd"/>
      <w:r w:rsidRPr="007D29CF">
        <w:rPr>
          <w:lang w:val="en-US"/>
        </w:rPr>
        <w:t xml:space="preserve"> and </w:t>
      </w:r>
      <w:proofErr w:type="spellStart"/>
      <w:r w:rsidRPr="007D29CF">
        <w:rPr>
          <w:lang w:val="en-US"/>
        </w:rPr>
        <w:t>guardband</w:t>
      </w:r>
      <w:proofErr w:type="spellEnd"/>
      <w:r w:rsidRPr="007D29CF">
        <w:rPr>
          <w:lang w:val="en-US"/>
        </w:rPr>
        <w:t xml:space="preserve">. </w:t>
      </w:r>
    </w:p>
    <w:p w14:paraId="7ABCFD65" w14:textId="3B1DAA00" w:rsidR="007D29CF" w:rsidRPr="007D29CF" w:rsidRDefault="007D29CF" w:rsidP="007D29CF">
      <w:pPr>
        <w:pStyle w:val="ListParagraph"/>
        <w:numPr>
          <w:ilvl w:val="2"/>
          <w:numId w:val="1"/>
        </w:numPr>
        <w:overflowPunct/>
        <w:autoSpaceDE/>
        <w:autoSpaceDN/>
        <w:adjustRightInd/>
        <w:spacing w:after="120" w:line="259" w:lineRule="auto"/>
        <w:ind w:firstLineChars="0"/>
        <w:textAlignment w:val="auto"/>
        <w:rPr>
          <w:lang w:val="en-US"/>
        </w:rPr>
      </w:pPr>
      <w:r>
        <w:rPr>
          <w:rFonts w:eastAsia="宋体"/>
          <w:szCs w:val="24"/>
          <w:lang w:eastAsia="zh-CN"/>
        </w:rPr>
        <w:t>FFS t</w:t>
      </w:r>
      <w:r w:rsidRPr="00566AF4">
        <w:rPr>
          <w:rFonts w:eastAsia="宋体"/>
          <w:szCs w:val="24"/>
          <w:lang w:eastAsia="zh-CN"/>
        </w:rPr>
        <w:t xml:space="preserve">he test model for SBFD DL </w:t>
      </w:r>
      <w:proofErr w:type="spellStart"/>
      <w:r w:rsidRPr="00566AF4">
        <w:rPr>
          <w:rFonts w:eastAsia="宋体"/>
          <w:szCs w:val="24"/>
          <w:lang w:eastAsia="zh-CN"/>
        </w:rPr>
        <w:t>subbband</w:t>
      </w:r>
      <w:proofErr w:type="spellEnd"/>
      <w:r w:rsidRPr="00566AF4">
        <w:rPr>
          <w:rFonts w:eastAsia="宋体"/>
          <w:szCs w:val="24"/>
          <w:lang w:eastAsia="zh-CN"/>
        </w:rPr>
        <w:t xml:space="preserve"> needs to be scalable</w:t>
      </w:r>
    </w:p>
    <w:p w14:paraId="15BFE934" w14:textId="261C360B" w:rsidR="00BF008E" w:rsidRDefault="007C252F" w:rsidP="007C252F">
      <w:pPr>
        <w:pStyle w:val="ListParagraph"/>
        <w:numPr>
          <w:ilvl w:val="2"/>
          <w:numId w:val="1"/>
        </w:numPr>
        <w:overflowPunct/>
        <w:autoSpaceDE/>
        <w:autoSpaceDN/>
        <w:adjustRightInd/>
        <w:spacing w:after="120" w:line="259" w:lineRule="auto"/>
        <w:ind w:firstLineChars="0"/>
        <w:textAlignment w:val="auto"/>
        <w:rPr>
          <w:lang w:val="en-US"/>
        </w:rPr>
      </w:pPr>
      <w:r>
        <w:rPr>
          <w:lang w:val="en-US"/>
        </w:rPr>
        <w:t>FFS</w:t>
      </w:r>
      <w:r w:rsidR="007D29CF">
        <w:rPr>
          <w:lang w:val="en-US"/>
        </w:rPr>
        <w:t xml:space="preserve"> </w:t>
      </w:r>
      <w:r w:rsidR="006313BD">
        <w:rPr>
          <w:lang w:val="en-US"/>
        </w:rPr>
        <w:t>s</w:t>
      </w:r>
      <w:r w:rsidR="007D29CF" w:rsidRPr="007D29CF">
        <w:rPr>
          <w:lang w:val="en-US"/>
        </w:rPr>
        <w:t xml:space="preserve">ignal statistics may change for SBFD test models and need to be investigated. Impact of DL </w:t>
      </w:r>
      <w:proofErr w:type="spellStart"/>
      <w:r w:rsidR="007D29CF" w:rsidRPr="007D29CF">
        <w:rPr>
          <w:lang w:val="en-US"/>
        </w:rPr>
        <w:t>subband</w:t>
      </w:r>
      <w:proofErr w:type="spellEnd"/>
      <w:r w:rsidR="007D29CF" w:rsidRPr="007D29CF">
        <w:rPr>
          <w:lang w:val="en-US"/>
        </w:rPr>
        <w:t xml:space="preserve"> on signal statistics needs to be analyzed.</w:t>
      </w:r>
    </w:p>
    <w:p w14:paraId="7F4CF085" w14:textId="23520ABB" w:rsidR="006313BD" w:rsidRDefault="006313BD" w:rsidP="007C252F">
      <w:pPr>
        <w:pStyle w:val="ListParagraph"/>
        <w:numPr>
          <w:ilvl w:val="2"/>
          <w:numId w:val="1"/>
        </w:numPr>
        <w:overflowPunct/>
        <w:autoSpaceDE/>
        <w:autoSpaceDN/>
        <w:adjustRightInd/>
        <w:spacing w:after="120" w:line="259" w:lineRule="auto"/>
        <w:ind w:firstLineChars="0"/>
        <w:textAlignment w:val="auto"/>
        <w:rPr>
          <w:lang w:val="en-US"/>
        </w:rPr>
      </w:pPr>
      <w:r>
        <w:rPr>
          <w:rFonts w:eastAsia="宋体"/>
          <w:szCs w:val="24"/>
          <w:lang w:eastAsia="zh-CN"/>
        </w:rPr>
        <w:t>FFS h</w:t>
      </w:r>
      <w:r w:rsidRPr="00596EF2">
        <w:rPr>
          <w:rFonts w:eastAsia="宋体"/>
          <w:szCs w:val="24"/>
          <w:lang w:eastAsia="zh-CN"/>
        </w:rPr>
        <w:t>ow to accommodate SBFD time domain pattern with the test model.</w:t>
      </w:r>
    </w:p>
    <w:p w14:paraId="35551866" w14:textId="18EB5E3F" w:rsidR="006313BD" w:rsidRDefault="006313BD" w:rsidP="006313BD">
      <w:pPr>
        <w:pStyle w:val="ListParagraph"/>
        <w:numPr>
          <w:ilvl w:val="1"/>
          <w:numId w:val="1"/>
        </w:numPr>
        <w:overflowPunct/>
        <w:autoSpaceDE/>
        <w:autoSpaceDN/>
        <w:adjustRightInd/>
        <w:spacing w:after="120" w:line="259" w:lineRule="auto"/>
        <w:ind w:firstLineChars="0"/>
        <w:textAlignment w:val="auto"/>
        <w:rPr>
          <w:lang w:val="en-US"/>
        </w:rPr>
      </w:pPr>
      <w:r>
        <w:rPr>
          <w:lang w:val="en-US"/>
        </w:rPr>
        <w:t>Issue-</w:t>
      </w:r>
      <w:r w:rsidR="00F845CA">
        <w:rPr>
          <w:lang w:val="en-US"/>
        </w:rPr>
        <w:t>4</w:t>
      </w:r>
      <w:r>
        <w:rPr>
          <w:lang w:val="en-US"/>
        </w:rPr>
        <w:t>: UL FRC</w:t>
      </w:r>
    </w:p>
    <w:p w14:paraId="48ECC7AF" w14:textId="77777777" w:rsidR="00C46A6B" w:rsidRDefault="006313BD" w:rsidP="006313BD">
      <w:pPr>
        <w:pStyle w:val="ListParagraph"/>
        <w:numPr>
          <w:ilvl w:val="2"/>
          <w:numId w:val="1"/>
        </w:numPr>
        <w:overflowPunct/>
        <w:autoSpaceDE/>
        <w:autoSpaceDN/>
        <w:adjustRightInd/>
        <w:spacing w:after="120" w:line="259" w:lineRule="auto"/>
        <w:ind w:firstLineChars="0"/>
        <w:textAlignment w:val="auto"/>
        <w:rPr>
          <w:lang w:val="en-US"/>
        </w:rPr>
      </w:pPr>
      <w:r w:rsidRPr="006313BD">
        <w:rPr>
          <w:lang w:val="en-US"/>
        </w:rPr>
        <w:t>The existing UL FRC can be reused for SBFD testing.</w:t>
      </w:r>
      <w:r w:rsidR="00C46A6B">
        <w:rPr>
          <w:lang w:val="en-US"/>
        </w:rPr>
        <w:t xml:space="preserve"> </w:t>
      </w:r>
    </w:p>
    <w:p w14:paraId="3A1E3392" w14:textId="302122ED" w:rsidR="00BF008E" w:rsidRDefault="00C46A6B" w:rsidP="006313BD">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FFS any other impact existence on UL FRC. </w:t>
      </w:r>
    </w:p>
    <w:p w14:paraId="6B486A38" w14:textId="188B5AC6" w:rsidR="006313BD" w:rsidRDefault="006313BD" w:rsidP="006313BD">
      <w:pPr>
        <w:pStyle w:val="ListParagraph"/>
        <w:numPr>
          <w:ilvl w:val="1"/>
          <w:numId w:val="1"/>
        </w:numPr>
        <w:overflowPunct/>
        <w:autoSpaceDE/>
        <w:autoSpaceDN/>
        <w:adjustRightInd/>
        <w:spacing w:after="120" w:line="259" w:lineRule="auto"/>
        <w:ind w:firstLineChars="0"/>
        <w:textAlignment w:val="auto"/>
        <w:rPr>
          <w:lang w:val="en-US"/>
        </w:rPr>
      </w:pPr>
      <w:r>
        <w:rPr>
          <w:lang w:val="en-US"/>
        </w:rPr>
        <w:t>Issue-</w:t>
      </w:r>
      <w:r w:rsidR="00F845CA">
        <w:rPr>
          <w:lang w:val="en-US"/>
        </w:rPr>
        <w:t>5</w:t>
      </w:r>
      <w:r>
        <w:rPr>
          <w:lang w:val="en-US"/>
        </w:rPr>
        <w:t>: Interference signal</w:t>
      </w:r>
    </w:p>
    <w:p w14:paraId="1BE93D51" w14:textId="36FED75C" w:rsidR="006313BD" w:rsidRPr="00BF008E" w:rsidRDefault="00C46A6B" w:rsidP="006313BD">
      <w:pPr>
        <w:pStyle w:val="ListParagraph"/>
        <w:numPr>
          <w:ilvl w:val="2"/>
          <w:numId w:val="1"/>
        </w:numPr>
        <w:overflowPunct/>
        <w:autoSpaceDE/>
        <w:autoSpaceDN/>
        <w:adjustRightInd/>
        <w:spacing w:after="120" w:line="259" w:lineRule="auto"/>
        <w:ind w:firstLineChars="0"/>
        <w:textAlignment w:val="auto"/>
        <w:rPr>
          <w:lang w:val="en-US"/>
        </w:rPr>
      </w:pPr>
      <w:r>
        <w:rPr>
          <w:lang w:val="en-US"/>
        </w:rPr>
        <w:t>FFS t</w:t>
      </w:r>
      <w:r w:rsidR="006313BD" w:rsidRPr="006313BD">
        <w:rPr>
          <w:lang w:val="en-US"/>
        </w:rPr>
        <w:t>he interference signal generation for specific requirement shall be aligned with the assumptions for the corresponding requirement</w:t>
      </w:r>
    </w:p>
    <w:p w14:paraId="00359DCA" w14:textId="77777777" w:rsidR="004166C8" w:rsidRPr="00566AF4" w:rsidRDefault="004166C8" w:rsidP="003144D7">
      <w:pPr>
        <w:spacing w:after="120" w:line="259" w:lineRule="auto"/>
      </w:pPr>
    </w:p>
    <w:sectPr w:rsidR="004166C8" w:rsidRPr="00566AF4"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DC1BB" w14:textId="77777777" w:rsidR="00C13B48" w:rsidRDefault="00C13B48">
      <w:r>
        <w:separator/>
      </w:r>
    </w:p>
  </w:endnote>
  <w:endnote w:type="continuationSeparator" w:id="0">
    <w:p w14:paraId="101C4291" w14:textId="77777777" w:rsidR="00C13B48" w:rsidRDefault="00C13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87F43" w14:textId="77777777" w:rsidR="00C13B48" w:rsidRDefault="00C13B48">
      <w:r>
        <w:separator/>
      </w:r>
    </w:p>
  </w:footnote>
  <w:footnote w:type="continuationSeparator" w:id="0">
    <w:p w14:paraId="2F1ADFF6" w14:textId="77777777" w:rsidR="00C13B48" w:rsidRDefault="00C13B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D05A8D60"/>
    <w:lvl w:ilvl="0" w:tplc="443AD036">
      <w:start w:val="1"/>
      <w:numFmt w:val="decimal"/>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09A41596"/>
    <w:multiLevelType w:val="hybridMultilevel"/>
    <w:tmpl w:val="4AAC04EE"/>
    <w:lvl w:ilvl="0" w:tplc="22EC43D2">
      <w:start w:val="12"/>
      <w:numFmt w:val="decimal"/>
      <w:lvlText w:val="%1."/>
      <w:lvlJc w:val="left"/>
      <w:pPr>
        <w:ind w:left="2660" w:hanging="360"/>
      </w:pPr>
      <w:rPr>
        <w:rFonts w:hint="default"/>
      </w:rPr>
    </w:lvl>
    <w:lvl w:ilvl="1" w:tplc="04090019" w:tentative="1">
      <w:start w:val="1"/>
      <w:numFmt w:val="lowerLetter"/>
      <w:lvlText w:val="%2)"/>
      <w:lvlJc w:val="left"/>
      <w:pPr>
        <w:ind w:left="3140" w:hanging="420"/>
      </w:pPr>
    </w:lvl>
    <w:lvl w:ilvl="2" w:tplc="0409001B" w:tentative="1">
      <w:start w:val="1"/>
      <w:numFmt w:val="lowerRoman"/>
      <w:lvlText w:val="%3."/>
      <w:lvlJc w:val="right"/>
      <w:pPr>
        <w:ind w:left="3560" w:hanging="420"/>
      </w:pPr>
    </w:lvl>
    <w:lvl w:ilvl="3" w:tplc="0409000F" w:tentative="1">
      <w:start w:val="1"/>
      <w:numFmt w:val="decimal"/>
      <w:lvlText w:val="%4."/>
      <w:lvlJc w:val="left"/>
      <w:pPr>
        <w:ind w:left="3980" w:hanging="420"/>
      </w:pPr>
    </w:lvl>
    <w:lvl w:ilvl="4" w:tplc="04090019" w:tentative="1">
      <w:start w:val="1"/>
      <w:numFmt w:val="lowerLetter"/>
      <w:lvlText w:val="%5)"/>
      <w:lvlJc w:val="left"/>
      <w:pPr>
        <w:ind w:left="4400" w:hanging="420"/>
      </w:pPr>
    </w:lvl>
    <w:lvl w:ilvl="5" w:tplc="0409001B" w:tentative="1">
      <w:start w:val="1"/>
      <w:numFmt w:val="lowerRoman"/>
      <w:lvlText w:val="%6."/>
      <w:lvlJc w:val="right"/>
      <w:pPr>
        <w:ind w:left="4820" w:hanging="420"/>
      </w:pPr>
    </w:lvl>
    <w:lvl w:ilvl="6" w:tplc="0409000F" w:tentative="1">
      <w:start w:val="1"/>
      <w:numFmt w:val="decimal"/>
      <w:lvlText w:val="%7."/>
      <w:lvlJc w:val="left"/>
      <w:pPr>
        <w:ind w:left="5240" w:hanging="420"/>
      </w:pPr>
    </w:lvl>
    <w:lvl w:ilvl="7" w:tplc="04090019" w:tentative="1">
      <w:start w:val="1"/>
      <w:numFmt w:val="lowerLetter"/>
      <w:lvlText w:val="%8)"/>
      <w:lvlJc w:val="left"/>
      <w:pPr>
        <w:ind w:left="5660" w:hanging="420"/>
      </w:pPr>
    </w:lvl>
    <w:lvl w:ilvl="8" w:tplc="0409001B" w:tentative="1">
      <w:start w:val="1"/>
      <w:numFmt w:val="lowerRoman"/>
      <w:lvlText w:val="%9."/>
      <w:lvlJc w:val="right"/>
      <w:pPr>
        <w:ind w:left="6080" w:hanging="420"/>
      </w:pPr>
    </w:lvl>
  </w:abstractNum>
  <w:abstractNum w:abstractNumId="3"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F36503"/>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5"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917ABA"/>
    <w:multiLevelType w:val="hybridMultilevel"/>
    <w:tmpl w:val="E88E4D68"/>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3E3A32"/>
    <w:multiLevelType w:val="hybridMultilevel"/>
    <w:tmpl w:val="83864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74AE1"/>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D37A3D"/>
    <w:multiLevelType w:val="multilevel"/>
    <w:tmpl w:val="2E42E5F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FA3023B"/>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16" w15:restartNumberingAfterBreak="0">
    <w:nsid w:val="40DC049A"/>
    <w:multiLevelType w:val="hybridMultilevel"/>
    <w:tmpl w:val="1038B32A"/>
    <w:lvl w:ilvl="0" w:tplc="D708D69E">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310120"/>
    <w:multiLevelType w:val="hybridMultilevel"/>
    <w:tmpl w:val="07E4F458"/>
    <w:lvl w:ilvl="0" w:tplc="79423E78">
      <w:start w:val="1"/>
      <w:numFmt w:val="decim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8B73482"/>
    <w:multiLevelType w:val="hybridMultilevel"/>
    <w:tmpl w:val="E29AB4C4"/>
    <w:lvl w:ilvl="0" w:tplc="5B1E0B48">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8FD2F58"/>
    <w:multiLevelType w:val="hybridMultilevel"/>
    <w:tmpl w:val="731E9E7E"/>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69E84174" w:tentative="1">
      <w:start w:val="1"/>
      <w:numFmt w:val="bullet"/>
      <w:lvlText w:val=""/>
      <w:lvlJc w:val="left"/>
      <w:pPr>
        <w:tabs>
          <w:tab w:val="num" w:pos="2520"/>
        </w:tabs>
        <w:ind w:left="2520" w:hanging="360"/>
      </w:pPr>
      <w:rPr>
        <w:rFonts w:ascii="Symbol" w:hAnsi="Symbol"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7"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9" w15:restartNumberingAfterBreak="0">
    <w:nsid w:val="63D11952"/>
    <w:multiLevelType w:val="hybridMultilevel"/>
    <w:tmpl w:val="09545CB0"/>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DE77D9"/>
    <w:multiLevelType w:val="hybridMultilevel"/>
    <w:tmpl w:val="FCDE648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1" w15:restartNumberingAfterBreak="0">
    <w:nsid w:val="6B062386"/>
    <w:multiLevelType w:val="hybridMultilevel"/>
    <w:tmpl w:val="F02EB3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4"/>
  </w:num>
  <w:num w:numId="3">
    <w:abstractNumId w:val="23"/>
  </w:num>
  <w:num w:numId="4">
    <w:abstractNumId w:val="13"/>
  </w:num>
  <w:num w:numId="5">
    <w:abstractNumId w:val="18"/>
  </w:num>
  <w:num w:numId="6">
    <w:abstractNumId w:val="22"/>
  </w:num>
  <w:num w:numId="7">
    <w:abstractNumId w:val="1"/>
  </w:num>
  <w:num w:numId="8">
    <w:abstractNumId w:val="5"/>
  </w:num>
  <w:num w:numId="9">
    <w:abstractNumId w:val="21"/>
  </w:num>
  <w:num w:numId="10">
    <w:abstractNumId w:val="20"/>
  </w:num>
  <w:num w:numId="11">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4"/>
  </w:num>
  <w:num w:numId="14">
    <w:abstractNumId w:val="28"/>
  </w:num>
  <w:num w:numId="15">
    <w:abstractNumId w:val="12"/>
  </w:num>
  <w:num w:numId="16">
    <w:abstractNumId w:val="27"/>
  </w:num>
  <w:num w:numId="17">
    <w:abstractNumId w:val="17"/>
  </w:num>
  <w:num w:numId="18">
    <w:abstractNumId w:val="19"/>
  </w:num>
  <w:num w:numId="19">
    <w:abstractNumId w:val="3"/>
  </w:num>
  <w:num w:numId="20">
    <w:abstractNumId w:val="9"/>
  </w:num>
  <w:num w:numId="21">
    <w:abstractNumId w:val="16"/>
  </w:num>
  <w:num w:numId="22">
    <w:abstractNumId w:val="29"/>
  </w:num>
  <w:num w:numId="23">
    <w:abstractNumId w:val="6"/>
  </w:num>
  <w:num w:numId="24">
    <w:abstractNumId w:val="30"/>
  </w:num>
  <w:num w:numId="25">
    <w:abstractNumId w:val="7"/>
  </w:num>
  <w:num w:numId="26">
    <w:abstractNumId w:val="0"/>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8"/>
  </w:num>
  <w:num w:numId="34">
    <w:abstractNumId w:val="31"/>
  </w:num>
  <w:num w:numId="35">
    <w:abstractNumId w:val="14"/>
  </w:num>
  <w:num w:numId="36">
    <w:abstractNumId w:val="14"/>
  </w:num>
  <w:num w:numId="37">
    <w:abstractNumId w:val="14"/>
  </w:num>
  <w:num w:numId="38">
    <w:abstractNumId w:val="14"/>
  </w:num>
  <w:num w:numId="39">
    <w:abstractNumId w:val="14"/>
  </w:num>
  <w:num w:numId="40">
    <w:abstractNumId w:val="14"/>
  </w:num>
  <w:num w:numId="41">
    <w:abstractNumId w:val="15"/>
  </w:num>
  <w:num w:numId="42">
    <w:abstractNumId w:val="4"/>
  </w:num>
  <w:num w:numId="43">
    <w:abstractNumId w:val="2"/>
  </w:num>
  <w:num w:numId="44">
    <w:abstractNumId w:val="10"/>
  </w:num>
  <w:num w:numId="45">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F13"/>
    <w:rsid w:val="0000223C"/>
    <w:rsid w:val="0000328E"/>
    <w:rsid w:val="00004165"/>
    <w:rsid w:val="000043E7"/>
    <w:rsid w:val="00004417"/>
    <w:rsid w:val="00005F2B"/>
    <w:rsid w:val="00006D83"/>
    <w:rsid w:val="00007050"/>
    <w:rsid w:val="00007712"/>
    <w:rsid w:val="00010224"/>
    <w:rsid w:val="0001162C"/>
    <w:rsid w:val="000156F2"/>
    <w:rsid w:val="000172F1"/>
    <w:rsid w:val="0001785E"/>
    <w:rsid w:val="00017D0A"/>
    <w:rsid w:val="00017F26"/>
    <w:rsid w:val="00020C56"/>
    <w:rsid w:val="000236A5"/>
    <w:rsid w:val="000244B2"/>
    <w:rsid w:val="00025514"/>
    <w:rsid w:val="00025CA8"/>
    <w:rsid w:val="00026A34"/>
    <w:rsid w:val="00026ACC"/>
    <w:rsid w:val="0003171D"/>
    <w:rsid w:val="00031C1D"/>
    <w:rsid w:val="00031E38"/>
    <w:rsid w:val="000324DB"/>
    <w:rsid w:val="0003328D"/>
    <w:rsid w:val="00033409"/>
    <w:rsid w:val="0003399B"/>
    <w:rsid w:val="00033E4F"/>
    <w:rsid w:val="000344B6"/>
    <w:rsid w:val="000344B7"/>
    <w:rsid w:val="00035C50"/>
    <w:rsid w:val="00036601"/>
    <w:rsid w:val="000368C5"/>
    <w:rsid w:val="00037EB2"/>
    <w:rsid w:val="00040D6F"/>
    <w:rsid w:val="00042A94"/>
    <w:rsid w:val="00044753"/>
    <w:rsid w:val="00044779"/>
    <w:rsid w:val="00044B7F"/>
    <w:rsid w:val="00044D70"/>
    <w:rsid w:val="000457A1"/>
    <w:rsid w:val="00046D88"/>
    <w:rsid w:val="00050001"/>
    <w:rsid w:val="0005166E"/>
    <w:rsid w:val="00052041"/>
    <w:rsid w:val="00052860"/>
    <w:rsid w:val="0005326A"/>
    <w:rsid w:val="00054969"/>
    <w:rsid w:val="00054EDC"/>
    <w:rsid w:val="000551AE"/>
    <w:rsid w:val="00060914"/>
    <w:rsid w:val="0006224C"/>
    <w:rsid w:val="0006266D"/>
    <w:rsid w:val="000631F5"/>
    <w:rsid w:val="00063840"/>
    <w:rsid w:val="000638BA"/>
    <w:rsid w:val="0006431B"/>
    <w:rsid w:val="00065506"/>
    <w:rsid w:val="00067C38"/>
    <w:rsid w:val="0007167C"/>
    <w:rsid w:val="00071784"/>
    <w:rsid w:val="00073046"/>
    <w:rsid w:val="0007382E"/>
    <w:rsid w:val="00073FE6"/>
    <w:rsid w:val="00074561"/>
    <w:rsid w:val="0007496D"/>
    <w:rsid w:val="000766E1"/>
    <w:rsid w:val="00076BC0"/>
    <w:rsid w:val="00076FB4"/>
    <w:rsid w:val="0007703A"/>
    <w:rsid w:val="00077FF6"/>
    <w:rsid w:val="000800CB"/>
    <w:rsid w:val="00080278"/>
    <w:rsid w:val="00080D82"/>
    <w:rsid w:val="00081692"/>
    <w:rsid w:val="00081750"/>
    <w:rsid w:val="00081C40"/>
    <w:rsid w:val="00082C46"/>
    <w:rsid w:val="00082DE1"/>
    <w:rsid w:val="000832F3"/>
    <w:rsid w:val="0008482D"/>
    <w:rsid w:val="00085A0E"/>
    <w:rsid w:val="00085E51"/>
    <w:rsid w:val="00085FB8"/>
    <w:rsid w:val="00085FD8"/>
    <w:rsid w:val="00086080"/>
    <w:rsid w:val="000860D9"/>
    <w:rsid w:val="00087548"/>
    <w:rsid w:val="00091B32"/>
    <w:rsid w:val="0009266D"/>
    <w:rsid w:val="00093057"/>
    <w:rsid w:val="000936FB"/>
    <w:rsid w:val="00093B74"/>
    <w:rsid w:val="00093E7E"/>
    <w:rsid w:val="00095771"/>
    <w:rsid w:val="000963BB"/>
    <w:rsid w:val="000966E4"/>
    <w:rsid w:val="000967BC"/>
    <w:rsid w:val="00096A3F"/>
    <w:rsid w:val="000A024C"/>
    <w:rsid w:val="000A161F"/>
    <w:rsid w:val="000A1830"/>
    <w:rsid w:val="000A286A"/>
    <w:rsid w:val="000A318C"/>
    <w:rsid w:val="000A4121"/>
    <w:rsid w:val="000A4AA3"/>
    <w:rsid w:val="000A4DF0"/>
    <w:rsid w:val="000A550E"/>
    <w:rsid w:val="000A58AF"/>
    <w:rsid w:val="000A663E"/>
    <w:rsid w:val="000B0960"/>
    <w:rsid w:val="000B1A55"/>
    <w:rsid w:val="000B20BB"/>
    <w:rsid w:val="000B2EF6"/>
    <w:rsid w:val="000B2FA6"/>
    <w:rsid w:val="000B33B4"/>
    <w:rsid w:val="000B3D18"/>
    <w:rsid w:val="000B3E47"/>
    <w:rsid w:val="000B4AA0"/>
    <w:rsid w:val="000B54CB"/>
    <w:rsid w:val="000B577C"/>
    <w:rsid w:val="000B5FAC"/>
    <w:rsid w:val="000B685D"/>
    <w:rsid w:val="000B6C2D"/>
    <w:rsid w:val="000B7F3A"/>
    <w:rsid w:val="000B7F99"/>
    <w:rsid w:val="000C02BB"/>
    <w:rsid w:val="000C14DE"/>
    <w:rsid w:val="000C1A46"/>
    <w:rsid w:val="000C2553"/>
    <w:rsid w:val="000C3038"/>
    <w:rsid w:val="000C38C3"/>
    <w:rsid w:val="000C4549"/>
    <w:rsid w:val="000C4F5E"/>
    <w:rsid w:val="000C5A2A"/>
    <w:rsid w:val="000C601B"/>
    <w:rsid w:val="000C607F"/>
    <w:rsid w:val="000C6369"/>
    <w:rsid w:val="000D02FF"/>
    <w:rsid w:val="000D09FD"/>
    <w:rsid w:val="000D1229"/>
    <w:rsid w:val="000D19DE"/>
    <w:rsid w:val="000D2885"/>
    <w:rsid w:val="000D3407"/>
    <w:rsid w:val="000D44FB"/>
    <w:rsid w:val="000D47E1"/>
    <w:rsid w:val="000D48B3"/>
    <w:rsid w:val="000D574B"/>
    <w:rsid w:val="000D6C65"/>
    <w:rsid w:val="000D6CFC"/>
    <w:rsid w:val="000E007B"/>
    <w:rsid w:val="000E1DE5"/>
    <w:rsid w:val="000E2C72"/>
    <w:rsid w:val="000E3C94"/>
    <w:rsid w:val="000E4FDD"/>
    <w:rsid w:val="000E537B"/>
    <w:rsid w:val="000E57D0"/>
    <w:rsid w:val="000E667B"/>
    <w:rsid w:val="000E7646"/>
    <w:rsid w:val="000E7858"/>
    <w:rsid w:val="000F172D"/>
    <w:rsid w:val="000F25BB"/>
    <w:rsid w:val="000F2948"/>
    <w:rsid w:val="000F31CB"/>
    <w:rsid w:val="000F3518"/>
    <w:rsid w:val="000F39CA"/>
    <w:rsid w:val="000F480B"/>
    <w:rsid w:val="000F498D"/>
    <w:rsid w:val="000F5E22"/>
    <w:rsid w:val="00101630"/>
    <w:rsid w:val="00103FC2"/>
    <w:rsid w:val="00104E60"/>
    <w:rsid w:val="001077EE"/>
    <w:rsid w:val="0010783D"/>
    <w:rsid w:val="00107927"/>
    <w:rsid w:val="0011087A"/>
    <w:rsid w:val="001109CF"/>
    <w:rsid w:val="00110E26"/>
    <w:rsid w:val="00111321"/>
    <w:rsid w:val="0011149C"/>
    <w:rsid w:val="00112231"/>
    <w:rsid w:val="001128E7"/>
    <w:rsid w:val="00112CA8"/>
    <w:rsid w:val="00112F00"/>
    <w:rsid w:val="00113923"/>
    <w:rsid w:val="001173E0"/>
    <w:rsid w:val="00117BD6"/>
    <w:rsid w:val="001206C2"/>
    <w:rsid w:val="00120AEA"/>
    <w:rsid w:val="00121978"/>
    <w:rsid w:val="00122BA9"/>
    <w:rsid w:val="00122CBC"/>
    <w:rsid w:val="00123422"/>
    <w:rsid w:val="001235F6"/>
    <w:rsid w:val="00124B6A"/>
    <w:rsid w:val="0012553C"/>
    <w:rsid w:val="00130462"/>
    <w:rsid w:val="001328FF"/>
    <w:rsid w:val="00133EBC"/>
    <w:rsid w:val="0013604F"/>
    <w:rsid w:val="00136D4C"/>
    <w:rsid w:val="00140058"/>
    <w:rsid w:val="001422E1"/>
    <w:rsid w:val="00142538"/>
    <w:rsid w:val="001429B1"/>
    <w:rsid w:val="00142BB9"/>
    <w:rsid w:val="00143661"/>
    <w:rsid w:val="00144F96"/>
    <w:rsid w:val="00146407"/>
    <w:rsid w:val="00147033"/>
    <w:rsid w:val="001509F0"/>
    <w:rsid w:val="00151EAC"/>
    <w:rsid w:val="00152BEC"/>
    <w:rsid w:val="00153528"/>
    <w:rsid w:val="00154AEC"/>
    <w:rsid w:val="00154E68"/>
    <w:rsid w:val="00155855"/>
    <w:rsid w:val="001560AF"/>
    <w:rsid w:val="0015627C"/>
    <w:rsid w:val="00156323"/>
    <w:rsid w:val="00157162"/>
    <w:rsid w:val="00157CA8"/>
    <w:rsid w:val="00157DDC"/>
    <w:rsid w:val="00157E0C"/>
    <w:rsid w:val="0016072F"/>
    <w:rsid w:val="00162548"/>
    <w:rsid w:val="00162D73"/>
    <w:rsid w:val="001707D4"/>
    <w:rsid w:val="00171320"/>
    <w:rsid w:val="00171E3B"/>
    <w:rsid w:val="0017206D"/>
    <w:rsid w:val="00172183"/>
    <w:rsid w:val="00173888"/>
    <w:rsid w:val="00173981"/>
    <w:rsid w:val="00174188"/>
    <w:rsid w:val="001751AB"/>
    <w:rsid w:val="001756B0"/>
    <w:rsid w:val="00175A3F"/>
    <w:rsid w:val="001774BF"/>
    <w:rsid w:val="00180360"/>
    <w:rsid w:val="0018046E"/>
    <w:rsid w:val="001807C7"/>
    <w:rsid w:val="00180E09"/>
    <w:rsid w:val="00182846"/>
    <w:rsid w:val="001830F7"/>
    <w:rsid w:val="001834C3"/>
    <w:rsid w:val="00183D4C"/>
    <w:rsid w:val="00183F6D"/>
    <w:rsid w:val="00183FC2"/>
    <w:rsid w:val="001846E3"/>
    <w:rsid w:val="00185A14"/>
    <w:rsid w:val="0018670E"/>
    <w:rsid w:val="00187684"/>
    <w:rsid w:val="00187A49"/>
    <w:rsid w:val="0019219A"/>
    <w:rsid w:val="00193662"/>
    <w:rsid w:val="0019427F"/>
    <w:rsid w:val="0019451D"/>
    <w:rsid w:val="00194BD6"/>
    <w:rsid w:val="00195077"/>
    <w:rsid w:val="001A033F"/>
    <w:rsid w:val="001A08AA"/>
    <w:rsid w:val="001A1944"/>
    <w:rsid w:val="001A1A96"/>
    <w:rsid w:val="001A266B"/>
    <w:rsid w:val="001A59CB"/>
    <w:rsid w:val="001A6E71"/>
    <w:rsid w:val="001B07C3"/>
    <w:rsid w:val="001B0A8F"/>
    <w:rsid w:val="001B1ED8"/>
    <w:rsid w:val="001B25DC"/>
    <w:rsid w:val="001B2F1B"/>
    <w:rsid w:val="001B46DA"/>
    <w:rsid w:val="001B4772"/>
    <w:rsid w:val="001B478E"/>
    <w:rsid w:val="001B4C44"/>
    <w:rsid w:val="001B51E4"/>
    <w:rsid w:val="001B7991"/>
    <w:rsid w:val="001B7E13"/>
    <w:rsid w:val="001C00DE"/>
    <w:rsid w:val="001C0646"/>
    <w:rsid w:val="001C0900"/>
    <w:rsid w:val="001C1227"/>
    <w:rsid w:val="001C133A"/>
    <w:rsid w:val="001C1409"/>
    <w:rsid w:val="001C2AE6"/>
    <w:rsid w:val="001C2D26"/>
    <w:rsid w:val="001C2FF6"/>
    <w:rsid w:val="001C4A89"/>
    <w:rsid w:val="001C4F2D"/>
    <w:rsid w:val="001C51A8"/>
    <w:rsid w:val="001C54BD"/>
    <w:rsid w:val="001C6177"/>
    <w:rsid w:val="001C6458"/>
    <w:rsid w:val="001C70FD"/>
    <w:rsid w:val="001D0363"/>
    <w:rsid w:val="001D12B4"/>
    <w:rsid w:val="001D1B07"/>
    <w:rsid w:val="001D1D08"/>
    <w:rsid w:val="001D21DD"/>
    <w:rsid w:val="001D28CE"/>
    <w:rsid w:val="001D42C8"/>
    <w:rsid w:val="001D4E15"/>
    <w:rsid w:val="001D51CD"/>
    <w:rsid w:val="001D64CD"/>
    <w:rsid w:val="001D7625"/>
    <w:rsid w:val="001D7D94"/>
    <w:rsid w:val="001E0A28"/>
    <w:rsid w:val="001E0F49"/>
    <w:rsid w:val="001E2A93"/>
    <w:rsid w:val="001E38AD"/>
    <w:rsid w:val="001E4218"/>
    <w:rsid w:val="001E5A71"/>
    <w:rsid w:val="001E6C4D"/>
    <w:rsid w:val="001F01A8"/>
    <w:rsid w:val="001F0B20"/>
    <w:rsid w:val="001F2D62"/>
    <w:rsid w:val="001F4851"/>
    <w:rsid w:val="001F6779"/>
    <w:rsid w:val="001F7236"/>
    <w:rsid w:val="001F7DA3"/>
    <w:rsid w:val="00200A62"/>
    <w:rsid w:val="00203740"/>
    <w:rsid w:val="002056F0"/>
    <w:rsid w:val="0020659E"/>
    <w:rsid w:val="0021011C"/>
    <w:rsid w:val="0021021F"/>
    <w:rsid w:val="002107BA"/>
    <w:rsid w:val="00210EDA"/>
    <w:rsid w:val="00212C83"/>
    <w:rsid w:val="002136AE"/>
    <w:rsid w:val="002138EA"/>
    <w:rsid w:val="002139EA"/>
    <w:rsid w:val="00213E72"/>
    <w:rsid w:val="00213F84"/>
    <w:rsid w:val="00214FBD"/>
    <w:rsid w:val="00215FC9"/>
    <w:rsid w:val="002165B9"/>
    <w:rsid w:val="0021663E"/>
    <w:rsid w:val="00217C52"/>
    <w:rsid w:val="002209CA"/>
    <w:rsid w:val="00221E08"/>
    <w:rsid w:val="00222897"/>
    <w:rsid w:val="00222B0C"/>
    <w:rsid w:val="00223C3B"/>
    <w:rsid w:val="002240FC"/>
    <w:rsid w:val="00224124"/>
    <w:rsid w:val="00224C81"/>
    <w:rsid w:val="0022542C"/>
    <w:rsid w:val="00225614"/>
    <w:rsid w:val="00225D1B"/>
    <w:rsid w:val="0022638E"/>
    <w:rsid w:val="002263E1"/>
    <w:rsid w:val="002266C3"/>
    <w:rsid w:val="00226702"/>
    <w:rsid w:val="00226FEC"/>
    <w:rsid w:val="00227B42"/>
    <w:rsid w:val="00230874"/>
    <w:rsid w:val="00230F97"/>
    <w:rsid w:val="00231DC1"/>
    <w:rsid w:val="00232B1B"/>
    <w:rsid w:val="00235394"/>
    <w:rsid w:val="00235577"/>
    <w:rsid w:val="002371B2"/>
    <w:rsid w:val="002374DA"/>
    <w:rsid w:val="00237982"/>
    <w:rsid w:val="002405CF"/>
    <w:rsid w:val="00242FCB"/>
    <w:rsid w:val="002433B0"/>
    <w:rsid w:val="002435CA"/>
    <w:rsid w:val="00243DF9"/>
    <w:rsid w:val="002445C1"/>
    <w:rsid w:val="0024469F"/>
    <w:rsid w:val="00245FE0"/>
    <w:rsid w:val="00246B0A"/>
    <w:rsid w:val="00250B5B"/>
    <w:rsid w:val="00251687"/>
    <w:rsid w:val="00252DB8"/>
    <w:rsid w:val="00252F6F"/>
    <w:rsid w:val="0025366F"/>
    <w:rsid w:val="002537BC"/>
    <w:rsid w:val="00253E0D"/>
    <w:rsid w:val="002540DC"/>
    <w:rsid w:val="00255C58"/>
    <w:rsid w:val="00260D48"/>
    <w:rsid w:val="00260EC7"/>
    <w:rsid w:val="00261539"/>
    <w:rsid w:val="0026179F"/>
    <w:rsid w:val="00261D08"/>
    <w:rsid w:val="002620E5"/>
    <w:rsid w:val="002621EE"/>
    <w:rsid w:val="00262AFA"/>
    <w:rsid w:val="00263994"/>
    <w:rsid w:val="00263AAA"/>
    <w:rsid w:val="002666AE"/>
    <w:rsid w:val="00266A43"/>
    <w:rsid w:val="00267041"/>
    <w:rsid w:val="00270D84"/>
    <w:rsid w:val="00270ED0"/>
    <w:rsid w:val="002713AA"/>
    <w:rsid w:val="00272481"/>
    <w:rsid w:val="00272FC2"/>
    <w:rsid w:val="00273447"/>
    <w:rsid w:val="00273C77"/>
    <w:rsid w:val="002748A8"/>
    <w:rsid w:val="00274908"/>
    <w:rsid w:val="00274E1A"/>
    <w:rsid w:val="00274E25"/>
    <w:rsid w:val="00274FCD"/>
    <w:rsid w:val="002775B1"/>
    <w:rsid w:val="002775B9"/>
    <w:rsid w:val="00280872"/>
    <w:rsid w:val="002811C4"/>
    <w:rsid w:val="00282213"/>
    <w:rsid w:val="00283B2C"/>
    <w:rsid w:val="00283CB8"/>
    <w:rsid w:val="00283EA8"/>
    <w:rsid w:val="00284016"/>
    <w:rsid w:val="002858BF"/>
    <w:rsid w:val="00287526"/>
    <w:rsid w:val="00287A7D"/>
    <w:rsid w:val="00292C05"/>
    <w:rsid w:val="0029339E"/>
    <w:rsid w:val="002939AF"/>
    <w:rsid w:val="00294491"/>
    <w:rsid w:val="00294BDE"/>
    <w:rsid w:val="00295C93"/>
    <w:rsid w:val="00296195"/>
    <w:rsid w:val="002A034B"/>
    <w:rsid w:val="002A0CED"/>
    <w:rsid w:val="002A282D"/>
    <w:rsid w:val="002A48C2"/>
    <w:rsid w:val="002A4CD0"/>
    <w:rsid w:val="002A6021"/>
    <w:rsid w:val="002A6345"/>
    <w:rsid w:val="002A7331"/>
    <w:rsid w:val="002A7816"/>
    <w:rsid w:val="002A7B84"/>
    <w:rsid w:val="002A7DA6"/>
    <w:rsid w:val="002B0A3E"/>
    <w:rsid w:val="002B124E"/>
    <w:rsid w:val="002B1BFD"/>
    <w:rsid w:val="002B231D"/>
    <w:rsid w:val="002B2802"/>
    <w:rsid w:val="002B3C35"/>
    <w:rsid w:val="002B3C8C"/>
    <w:rsid w:val="002B485D"/>
    <w:rsid w:val="002B516C"/>
    <w:rsid w:val="002B5E1D"/>
    <w:rsid w:val="002B60C1"/>
    <w:rsid w:val="002B65EC"/>
    <w:rsid w:val="002C0A08"/>
    <w:rsid w:val="002C0A1D"/>
    <w:rsid w:val="002C0A7F"/>
    <w:rsid w:val="002C0DA2"/>
    <w:rsid w:val="002C0F4C"/>
    <w:rsid w:val="002C1BF9"/>
    <w:rsid w:val="002C3780"/>
    <w:rsid w:val="002C3A12"/>
    <w:rsid w:val="002C3E96"/>
    <w:rsid w:val="002C4B52"/>
    <w:rsid w:val="002C4EDD"/>
    <w:rsid w:val="002C55FA"/>
    <w:rsid w:val="002C5BBD"/>
    <w:rsid w:val="002C7AF3"/>
    <w:rsid w:val="002D01A1"/>
    <w:rsid w:val="002D03E5"/>
    <w:rsid w:val="002D0677"/>
    <w:rsid w:val="002D1118"/>
    <w:rsid w:val="002D1385"/>
    <w:rsid w:val="002D1E5A"/>
    <w:rsid w:val="002D1FF6"/>
    <w:rsid w:val="002D3645"/>
    <w:rsid w:val="002D36EB"/>
    <w:rsid w:val="002D36ED"/>
    <w:rsid w:val="002D437E"/>
    <w:rsid w:val="002D46A3"/>
    <w:rsid w:val="002D540B"/>
    <w:rsid w:val="002D6669"/>
    <w:rsid w:val="002D6BDF"/>
    <w:rsid w:val="002E17B0"/>
    <w:rsid w:val="002E1C83"/>
    <w:rsid w:val="002E21B3"/>
    <w:rsid w:val="002E2CE9"/>
    <w:rsid w:val="002E3BF7"/>
    <w:rsid w:val="002E403E"/>
    <w:rsid w:val="002E42A1"/>
    <w:rsid w:val="002E4C74"/>
    <w:rsid w:val="002E6701"/>
    <w:rsid w:val="002E673F"/>
    <w:rsid w:val="002E67EC"/>
    <w:rsid w:val="002E7CD0"/>
    <w:rsid w:val="002F0716"/>
    <w:rsid w:val="002F158C"/>
    <w:rsid w:val="002F2E81"/>
    <w:rsid w:val="002F3392"/>
    <w:rsid w:val="002F4093"/>
    <w:rsid w:val="002F41BD"/>
    <w:rsid w:val="002F44DE"/>
    <w:rsid w:val="002F4886"/>
    <w:rsid w:val="002F4D3D"/>
    <w:rsid w:val="002F5636"/>
    <w:rsid w:val="002F56A2"/>
    <w:rsid w:val="002F7283"/>
    <w:rsid w:val="002F74FF"/>
    <w:rsid w:val="003022A5"/>
    <w:rsid w:val="00302AAA"/>
    <w:rsid w:val="0030406A"/>
    <w:rsid w:val="00305FEE"/>
    <w:rsid w:val="00307E51"/>
    <w:rsid w:val="00310131"/>
    <w:rsid w:val="00310EB4"/>
    <w:rsid w:val="00310F8A"/>
    <w:rsid w:val="00311363"/>
    <w:rsid w:val="0031218D"/>
    <w:rsid w:val="00312FCD"/>
    <w:rsid w:val="003139DD"/>
    <w:rsid w:val="00313F6C"/>
    <w:rsid w:val="003144D7"/>
    <w:rsid w:val="00314E80"/>
    <w:rsid w:val="00314EA0"/>
    <w:rsid w:val="00315294"/>
    <w:rsid w:val="00315867"/>
    <w:rsid w:val="0031598C"/>
    <w:rsid w:val="00317D7D"/>
    <w:rsid w:val="00317E6C"/>
    <w:rsid w:val="0032021E"/>
    <w:rsid w:val="0032095C"/>
    <w:rsid w:val="00320AD7"/>
    <w:rsid w:val="00321150"/>
    <w:rsid w:val="003214CB"/>
    <w:rsid w:val="00321E84"/>
    <w:rsid w:val="00323D37"/>
    <w:rsid w:val="00323F91"/>
    <w:rsid w:val="00324BDD"/>
    <w:rsid w:val="0032558C"/>
    <w:rsid w:val="00325ADE"/>
    <w:rsid w:val="003260D7"/>
    <w:rsid w:val="00326CE1"/>
    <w:rsid w:val="00326DF6"/>
    <w:rsid w:val="00327CBE"/>
    <w:rsid w:val="00330903"/>
    <w:rsid w:val="00333024"/>
    <w:rsid w:val="00333693"/>
    <w:rsid w:val="003341F5"/>
    <w:rsid w:val="0033509A"/>
    <w:rsid w:val="00335EDC"/>
    <w:rsid w:val="0033624E"/>
    <w:rsid w:val="00336697"/>
    <w:rsid w:val="00336D6E"/>
    <w:rsid w:val="00340EF9"/>
    <w:rsid w:val="003413F2"/>
    <w:rsid w:val="00341472"/>
    <w:rsid w:val="003416FF"/>
    <w:rsid w:val="00341770"/>
    <w:rsid w:val="003418CB"/>
    <w:rsid w:val="003421EF"/>
    <w:rsid w:val="003427A4"/>
    <w:rsid w:val="00343FCC"/>
    <w:rsid w:val="00344ECE"/>
    <w:rsid w:val="00345325"/>
    <w:rsid w:val="00346EB6"/>
    <w:rsid w:val="003504AB"/>
    <w:rsid w:val="00350B8D"/>
    <w:rsid w:val="00351B51"/>
    <w:rsid w:val="0035247F"/>
    <w:rsid w:val="00353CB7"/>
    <w:rsid w:val="003545E8"/>
    <w:rsid w:val="00354B97"/>
    <w:rsid w:val="00355873"/>
    <w:rsid w:val="0035660F"/>
    <w:rsid w:val="003607DD"/>
    <w:rsid w:val="003619F0"/>
    <w:rsid w:val="003626F3"/>
    <w:rsid w:val="003628B9"/>
    <w:rsid w:val="00362D8F"/>
    <w:rsid w:val="00364281"/>
    <w:rsid w:val="00364F24"/>
    <w:rsid w:val="00365BF0"/>
    <w:rsid w:val="00365DB3"/>
    <w:rsid w:val="00366589"/>
    <w:rsid w:val="003676BC"/>
    <w:rsid w:val="00367724"/>
    <w:rsid w:val="003710BA"/>
    <w:rsid w:val="003711DE"/>
    <w:rsid w:val="00372741"/>
    <w:rsid w:val="00375709"/>
    <w:rsid w:val="003770F6"/>
    <w:rsid w:val="00377683"/>
    <w:rsid w:val="00383E37"/>
    <w:rsid w:val="00385C91"/>
    <w:rsid w:val="00385E48"/>
    <w:rsid w:val="0038601D"/>
    <w:rsid w:val="003870D5"/>
    <w:rsid w:val="0039145A"/>
    <w:rsid w:val="003915F3"/>
    <w:rsid w:val="00393042"/>
    <w:rsid w:val="00394AD5"/>
    <w:rsid w:val="00395006"/>
    <w:rsid w:val="00395DE2"/>
    <w:rsid w:val="0039642D"/>
    <w:rsid w:val="0039655C"/>
    <w:rsid w:val="00397328"/>
    <w:rsid w:val="00397962"/>
    <w:rsid w:val="00397CA8"/>
    <w:rsid w:val="003A071C"/>
    <w:rsid w:val="003A2E40"/>
    <w:rsid w:val="003A2FA4"/>
    <w:rsid w:val="003A2FC7"/>
    <w:rsid w:val="003A4313"/>
    <w:rsid w:val="003A52D4"/>
    <w:rsid w:val="003A6652"/>
    <w:rsid w:val="003A7861"/>
    <w:rsid w:val="003A7EE7"/>
    <w:rsid w:val="003B0158"/>
    <w:rsid w:val="003B17E3"/>
    <w:rsid w:val="003B1D0C"/>
    <w:rsid w:val="003B21DB"/>
    <w:rsid w:val="003B27F0"/>
    <w:rsid w:val="003B3E8D"/>
    <w:rsid w:val="003B40B6"/>
    <w:rsid w:val="003B4922"/>
    <w:rsid w:val="003B56DB"/>
    <w:rsid w:val="003B6867"/>
    <w:rsid w:val="003B755E"/>
    <w:rsid w:val="003B764E"/>
    <w:rsid w:val="003B7D31"/>
    <w:rsid w:val="003B7DAC"/>
    <w:rsid w:val="003C078D"/>
    <w:rsid w:val="003C1323"/>
    <w:rsid w:val="003C135D"/>
    <w:rsid w:val="003C228E"/>
    <w:rsid w:val="003C2611"/>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1752"/>
    <w:rsid w:val="003E1847"/>
    <w:rsid w:val="003E1F77"/>
    <w:rsid w:val="003E40EE"/>
    <w:rsid w:val="003E53ED"/>
    <w:rsid w:val="003E5797"/>
    <w:rsid w:val="003E7463"/>
    <w:rsid w:val="003E7C5C"/>
    <w:rsid w:val="003F0DFE"/>
    <w:rsid w:val="003F1C1B"/>
    <w:rsid w:val="003F281B"/>
    <w:rsid w:val="003F3A2F"/>
    <w:rsid w:val="003F46C8"/>
    <w:rsid w:val="003F5155"/>
    <w:rsid w:val="003F7D71"/>
    <w:rsid w:val="00400243"/>
    <w:rsid w:val="00400E9C"/>
    <w:rsid w:val="00401144"/>
    <w:rsid w:val="00402E3C"/>
    <w:rsid w:val="00403F0E"/>
    <w:rsid w:val="00404831"/>
    <w:rsid w:val="00404887"/>
    <w:rsid w:val="004055AE"/>
    <w:rsid w:val="00405B98"/>
    <w:rsid w:val="00405BDB"/>
    <w:rsid w:val="00406C64"/>
    <w:rsid w:val="00407661"/>
    <w:rsid w:val="00407CC5"/>
    <w:rsid w:val="00410314"/>
    <w:rsid w:val="00410786"/>
    <w:rsid w:val="0041146E"/>
    <w:rsid w:val="0041151C"/>
    <w:rsid w:val="0041151F"/>
    <w:rsid w:val="00412063"/>
    <w:rsid w:val="0041229A"/>
    <w:rsid w:val="00412C65"/>
    <w:rsid w:val="00412EB1"/>
    <w:rsid w:val="00413DDE"/>
    <w:rsid w:val="00414118"/>
    <w:rsid w:val="00416084"/>
    <w:rsid w:val="004166C8"/>
    <w:rsid w:val="00416F01"/>
    <w:rsid w:val="0041700C"/>
    <w:rsid w:val="00417640"/>
    <w:rsid w:val="004176CD"/>
    <w:rsid w:val="004207B3"/>
    <w:rsid w:val="0042146C"/>
    <w:rsid w:val="00422149"/>
    <w:rsid w:val="00422480"/>
    <w:rsid w:val="0042304E"/>
    <w:rsid w:val="00424852"/>
    <w:rsid w:val="004249EA"/>
    <w:rsid w:val="00424CB5"/>
    <w:rsid w:val="00424F8C"/>
    <w:rsid w:val="0042503A"/>
    <w:rsid w:val="00426275"/>
    <w:rsid w:val="004271BA"/>
    <w:rsid w:val="004271F3"/>
    <w:rsid w:val="00430497"/>
    <w:rsid w:val="0043095D"/>
    <w:rsid w:val="00430EA5"/>
    <w:rsid w:val="0043121D"/>
    <w:rsid w:val="00431315"/>
    <w:rsid w:val="0043162C"/>
    <w:rsid w:val="00434947"/>
    <w:rsid w:val="00434DC1"/>
    <w:rsid w:val="00435015"/>
    <w:rsid w:val="004350F4"/>
    <w:rsid w:val="00435354"/>
    <w:rsid w:val="0043598A"/>
    <w:rsid w:val="0043768C"/>
    <w:rsid w:val="004376B3"/>
    <w:rsid w:val="00437A43"/>
    <w:rsid w:val="00437D94"/>
    <w:rsid w:val="00440008"/>
    <w:rsid w:val="0044034E"/>
    <w:rsid w:val="004412A0"/>
    <w:rsid w:val="004422B1"/>
    <w:rsid w:val="00442337"/>
    <w:rsid w:val="0044420A"/>
    <w:rsid w:val="00444A5F"/>
    <w:rsid w:val="00446408"/>
    <w:rsid w:val="004472F0"/>
    <w:rsid w:val="00447ABF"/>
    <w:rsid w:val="00450F27"/>
    <w:rsid w:val="004510E5"/>
    <w:rsid w:val="00452A70"/>
    <w:rsid w:val="00455E1E"/>
    <w:rsid w:val="004563AE"/>
    <w:rsid w:val="004564FF"/>
    <w:rsid w:val="00456A75"/>
    <w:rsid w:val="00456C7E"/>
    <w:rsid w:val="00461E39"/>
    <w:rsid w:val="00462D3A"/>
    <w:rsid w:val="0046304A"/>
    <w:rsid w:val="00463521"/>
    <w:rsid w:val="00464ED7"/>
    <w:rsid w:val="00465116"/>
    <w:rsid w:val="00465435"/>
    <w:rsid w:val="00465F0A"/>
    <w:rsid w:val="00466ABB"/>
    <w:rsid w:val="004672CE"/>
    <w:rsid w:val="00467994"/>
    <w:rsid w:val="0047003E"/>
    <w:rsid w:val="00471125"/>
    <w:rsid w:val="004728F3"/>
    <w:rsid w:val="00472A29"/>
    <w:rsid w:val="0047437A"/>
    <w:rsid w:val="004743A6"/>
    <w:rsid w:val="00474495"/>
    <w:rsid w:val="004776E2"/>
    <w:rsid w:val="004779F5"/>
    <w:rsid w:val="00477CF8"/>
    <w:rsid w:val="00477E13"/>
    <w:rsid w:val="00480E42"/>
    <w:rsid w:val="00480EA4"/>
    <w:rsid w:val="0048106D"/>
    <w:rsid w:val="004811CD"/>
    <w:rsid w:val="00481548"/>
    <w:rsid w:val="004815CD"/>
    <w:rsid w:val="00482442"/>
    <w:rsid w:val="00484C5D"/>
    <w:rsid w:val="0048543E"/>
    <w:rsid w:val="00485461"/>
    <w:rsid w:val="00485FF2"/>
    <w:rsid w:val="004868C1"/>
    <w:rsid w:val="0048750F"/>
    <w:rsid w:val="00490D16"/>
    <w:rsid w:val="004910A2"/>
    <w:rsid w:val="0049150B"/>
    <w:rsid w:val="00492619"/>
    <w:rsid w:val="00493B9A"/>
    <w:rsid w:val="0049462B"/>
    <w:rsid w:val="004975F3"/>
    <w:rsid w:val="004A17E9"/>
    <w:rsid w:val="004A202D"/>
    <w:rsid w:val="004A2ED2"/>
    <w:rsid w:val="004A3813"/>
    <w:rsid w:val="004A495F"/>
    <w:rsid w:val="004A52F1"/>
    <w:rsid w:val="004A6D3F"/>
    <w:rsid w:val="004A720A"/>
    <w:rsid w:val="004A7544"/>
    <w:rsid w:val="004B11D5"/>
    <w:rsid w:val="004B2A01"/>
    <w:rsid w:val="004B4C2B"/>
    <w:rsid w:val="004B4D0C"/>
    <w:rsid w:val="004B6B0F"/>
    <w:rsid w:val="004C0043"/>
    <w:rsid w:val="004C18F8"/>
    <w:rsid w:val="004C20B4"/>
    <w:rsid w:val="004C54E5"/>
    <w:rsid w:val="004C5DE6"/>
    <w:rsid w:val="004C7D23"/>
    <w:rsid w:val="004C7D3A"/>
    <w:rsid w:val="004C7DC8"/>
    <w:rsid w:val="004D08C2"/>
    <w:rsid w:val="004D0DC2"/>
    <w:rsid w:val="004D21B0"/>
    <w:rsid w:val="004D2C6E"/>
    <w:rsid w:val="004D317C"/>
    <w:rsid w:val="004D36F8"/>
    <w:rsid w:val="004D3A52"/>
    <w:rsid w:val="004D3D5B"/>
    <w:rsid w:val="004D484C"/>
    <w:rsid w:val="004D52BB"/>
    <w:rsid w:val="004D5AF1"/>
    <w:rsid w:val="004D5B9D"/>
    <w:rsid w:val="004D70D8"/>
    <w:rsid w:val="004D737D"/>
    <w:rsid w:val="004E06B3"/>
    <w:rsid w:val="004E08ED"/>
    <w:rsid w:val="004E1F5C"/>
    <w:rsid w:val="004E2659"/>
    <w:rsid w:val="004E39E7"/>
    <w:rsid w:val="004E39EE"/>
    <w:rsid w:val="004E475C"/>
    <w:rsid w:val="004E51B4"/>
    <w:rsid w:val="004E56E0"/>
    <w:rsid w:val="004E7329"/>
    <w:rsid w:val="004F24A3"/>
    <w:rsid w:val="004F2CB0"/>
    <w:rsid w:val="004F2EDB"/>
    <w:rsid w:val="004F664E"/>
    <w:rsid w:val="005000CD"/>
    <w:rsid w:val="0050121B"/>
    <w:rsid w:val="005017F7"/>
    <w:rsid w:val="00501FA7"/>
    <w:rsid w:val="0050278A"/>
    <w:rsid w:val="00502800"/>
    <w:rsid w:val="005034DC"/>
    <w:rsid w:val="00503707"/>
    <w:rsid w:val="00505BFA"/>
    <w:rsid w:val="005071B4"/>
    <w:rsid w:val="00507687"/>
    <w:rsid w:val="005104DC"/>
    <w:rsid w:val="00511459"/>
    <w:rsid w:val="005117A9"/>
    <w:rsid w:val="00511F57"/>
    <w:rsid w:val="00512D8C"/>
    <w:rsid w:val="00515CBE"/>
    <w:rsid w:val="00515E2B"/>
    <w:rsid w:val="00515E8A"/>
    <w:rsid w:val="00516CE3"/>
    <w:rsid w:val="005213C2"/>
    <w:rsid w:val="00522A7E"/>
    <w:rsid w:val="00522F20"/>
    <w:rsid w:val="005232E6"/>
    <w:rsid w:val="005234A0"/>
    <w:rsid w:val="0052503B"/>
    <w:rsid w:val="00526316"/>
    <w:rsid w:val="00526361"/>
    <w:rsid w:val="0052683C"/>
    <w:rsid w:val="005273C8"/>
    <w:rsid w:val="0052782A"/>
    <w:rsid w:val="005279CE"/>
    <w:rsid w:val="005301C2"/>
    <w:rsid w:val="005308DB"/>
    <w:rsid w:val="00530A2E"/>
    <w:rsid w:val="00530FBE"/>
    <w:rsid w:val="00531676"/>
    <w:rsid w:val="00532B11"/>
    <w:rsid w:val="00532BA3"/>
    <w:rsid w:val="00533159"/>
    <w:rsid w:val="005339DB"/>
    <w:rsid w:val="00533C2E"/>
    <w:rsid w:val="00534C89"/>
    <w:rsid w:val="00536A2D"/>
    <w:rsid w:val="00537AE3"/>
    <w:rsid w:val="00537D9B"/>
    <w:rsid w:val="00537E7A"/>
    <w:rsid w:val="0054022F"/>
    <w:rsid w:val="00540B22"/>
    <w:rsid w:val="00541573"/>
    <w:rsid w:val="00541FAB"/>
    <w:rsid w:val="00542DF6"/>
    <w:rsid w:val="00543298"/>
    <w:rsid w:val="0054348A"/>
    <w:rsid w:val="00544977"/>
    <w:rsid w:val="005465D1"/>
    <w:rsid w:val="00550757"/>
    <w:rsid w:val="005516C9"/>
    <w:rsid w:val="00552100"/>
    <w:rsid w:val="005521BD"/>
    <w:rsid w:val="00552CA9"/>
    <w:rsid w:val="00552CF7"/>
    <w:rsid w:val="005533E2"/>
    <w:rsid w:val="0055363E"/>
    <w:rsid w:val="00553736"/>
    <w:rsid w:val="00556CEE"/>
    <w:rsid w:val="00557F3F"/>
    <w:rsid w:val="005602B1"/>
    <w:rsid w:val="005607E9"/>
    <w:rsid w:val="00561AE3"/>
    <w:rsid w:val="00564600"/>
    <w:rsid w:val="0056486E"/>
    <w:rsid w:val="005650A9"/>
    <w:rsid w:val="00565AE7"/>
    <w:rsid w:val="00565C31"/>
    <w:rsid w:val="00566AF4"/>
    <w:rsid w:val="005710B7"/>
    <w:rsid w:val="0057115F"/>
    <w:rsid w:val="00571777"/>
    <w:rsid w:val="0057194A"/>
    <w:rsid w:val="00572138"/>
    <w:rsid w:val="00572F41"/>
    <w:rsid w:val="00573988"/>
    <w:rsid w:val="00573D34"/>
    <w:rsid w:val="00575011"/>
    <w:rsid w:val="00575E3E"/>
    <w:rsid w:val="00576DFD"/>
    <w:rsid w:val="00580240"/>
    <w:rsid w:val="005803EE"/>
    <w:rsid w:val="00580FF5"/>
    <w:rsid w:val="0058519C"/>
    <w:rsid w:val="00586036"/>
    <w:rsid w:val="00587994"/>
    <w:rsid w:val="00587C6B"/>
    <w:rsid w:val="0059149A"/>
    <w:rsid w:val="00591DA9"/>
    <w:rsid w:val="00592144"/>
    <w:rsid w:val="00592E0E"/>
    <w:rsid w:val="00593920"/>
    <w:rsid w:val="00593B3B"/>
    <w:rsid w:val="00593E51"/>
    <w:rsid w:val="005956EE"/>
    <w:rsid w:val="005967D1"/>
    <w:rsid w:val="00596DE2"/>
    <w:rsid w:val="00596EF2"/>
    <w:rsid w:val="00596FFF"/>
    <w:rsid w:val="00597E53"/>
    <w:rsid w:val="005A056B"/>
    <w:rsid w:val="005A06C8"/>
    <w:rsid w:val="005A083E"/>
    <w:rsid w:val="005A15EC"/>
    <w:rsid w:val="005A2AD2"/>
    <w:rsid w:val="005A3C4A"/>
    <w:rsid w:val="005A3F12"/>
    <w:rsid w:val="005A4D3E"/>
    <w:rsid w:val="005A537E"/>
    <w:rsid w:val="005A619D"/>
    <w:rsid w:val="005A6FE9"/>
    <w:rsid w:val="005B06B9"/>
    <w:rsid w:val="005B0A77"/>
    <w:rsid w:val="005B4802"/>
    <w:rsid w:val="005B541D"/>
    <w:rsid w:val="005B58E4"/>
    <w:rsid w:val="005B63FB"/>
    <w:rsid w:val="005B6695"/>
    <w:rsid w:val="005C1734"/>
    <w:rsid w:val="005C1931"/>
    <w:rsid w:val="005C1EA6"/>
    <w:rsid w:val="005C2265"/>
    <w:rsid w:val="005C39B6"/>
    <w:rsid w:val="005C40BF"/>
    <w:rsid w:val="005C4131"/>
    <w:rsid w:val="005C67EA"/>
    <w:rsid w:val="005D0B99"/>
    <w:rsid w:val="005D1167"/>
    <w:rsid w:val="005D1453"/>
    <w:rsid w:val="005D23AA"/>
    <w:rsid w:val="005D308E"/>
    <w:rsid w:val="005D3A48"/>
    <w:rsid w:val="005D445B"/>
    <w:rsid w:val="005D461D"/>
    <w:rsid w:val="005D787D"/>
    <w:rsid w:val="005D7AF8"/>
    <w:rsid w:val="005E107D"/>
    <w:rsid w:val="005E17BF"/>
    <w:rsid w:val="005E1BA1"/>
    <w:rsid w:val="005E366A"/>
    <w:rsid w:val="005E3CBA"/>
    <w:rsid w:val="005E4001"/>
    <w:rsid w:val="005E4DCC"/>
    <w:rsid w:val="005F03DA"/>
    <w:rsid w:val="005F0677"/>
    <w:rsid w:val="005F0856"/>
    <w:rsid w:val="005F2145"/>
    <w:rsid w:val="005F329C"/>
    <w:rsid w:val="005F3E27"/>
    <w:rsid w:val="005F49E2"/>
    <w:rsid w:val="005F4E19"/>
    <w:rsid w:val="005F56DD"/>
    <w:rsid w:val="005F74FB"/>
    <w:rsid w:val="005F7F96"/>
    <w:rsid w:val="0060121B"/>
    <w:rsid w:val="006016E1"/>
    <w:rsid w:val="00601700"/>
    <w:rsid w:val="0060291D"/>
    <w:rsid w:val="00602AE3"/>
    <w:rsid w:val="00602D27"/>
    <w:rsid w:val="006031FF"/>
    <w:rsid w:val="00603917"/>
    <w:rsid w:val="0060468D"/>
    <w:rsid w:val="0060647B"/>
    <w:rsid w:val="00606BAA"/>
    <w:rsid w:val="00607041"/>
    <w:rsid w:val="006078CF"/>
    <w:rsid w:val="00607FB4"/>
    <w:rsid w:val="0061010E"/>
    <w:rsid w:val="006104CD"/>
    <w:rsid w:val="006118E0"/>
    <w:rsid w:val="00612E7D"/>
    <w:rsid w:val="0061379A"/>
    <w:rsid w:val="0061436F"/>
    <w:rsid w:val="006144A1"/>
    <w:rsid w:val="00614B90"/>
    <w:rsid w:val="00615EBB"/>
    <w:rsid w:val="00615FE4"/>
    <w:rsid w:val="00616096"/>
    <w:rsid w:val="006160A2"/>
    <w:rsid w:val="00620323"/>
    <w:rsid w:val="00623A3C"/>
    <w:rsid w:val="00623D97"/>
    <w:rsid w:val="00624758"/>
    <w:rsid w:val="00624C35"/>
    <w:rsid w:val="0062599E"/>
    <w:rsid w:val="00625C1A"/>
    <w:rsid w:val="0062697F"/>
    <w:rsid w:val="006302AA"/>
    <w:rsid w:val="006313BD"/>
    <w:rsid w:val="0063140E"/>
    <w:rsid w:val="006323D8"/>
    <w:rsid w:val="006363BD"/>
    <w:rsid w:val="006412DC"/>
    <w:rsid w:val="006418C7"/>
    <w:rsid w:val="006429FE"/>
    <w:rsid w:val="00642BC6"/>
    <w:rsid w:val="00643DA8"/>
    <w:rsid w:val="0064458F"/>
    <w:rsid w:val="00644790"/>
    <w:rsid w:val="0064573E"/>
    <w:rsid w:val="00645CB6"/>
    <w:rsid w:val="006477AF"/>
    <w:rsid w:val="00647BC3"/>
    <w:rsid w:val="006501AF"/>
    <w:rsid w:val="00650DDE"/>
    <w:rsid w:val="00651278"/>
    <w:rsid w:val="00651935"/>
    <w:rsid w:val="00651F2E"/>
    <w:rsid w:val="00651FEB"/>
    <w:rsid w:val="00653BCF"/>
    <w:rsid w:val="00654E6F"/>
    <w:rsid w:val="0065505B"/>
    <w:rsid w:val="00655AF2"/>
    <w:rsid w:val="00657E36"/>
    <w:rsid w:val="00661CBC"/>
    <w:rsid w:val="0066233B"/>
    <w:rsid w:val="00663E74"/>
    <w:rsid w:val="0066578D"/>
    <w:rsid w:val="0066621E"/>
    <w:rsid w:val="006670AC"/>
    <w:rsid w:val="00667342"/>
    <w:rsid w:val="0067068B"/>
    <w:rsid w:val="00671274"/>
    <w:rsid w:val="00671A62"/>
    <w:rsid w:val="00672307"/>
    <w:rsid w:val="00672848"/>
    <w:rsid w:val="006729F8"/>
    <w:rsid w:val="00672D85"/>
    <w:rsid w:val="0067536A"/>
    <w:rsid w:val="0067539D"/>
    <w:rsid w:val="00675895"/>
    <w:rsid w:val="00677069"/>
    <w:rsid w:val="006808C6"/>
    <w:rsid w:val="00682660"/>
    <w:rsid w:val="00682668"/>
    <w:rsid w:val="00682BE5"/>
    <w:rsid w:val="00684333"/>
    <w:rsid w:val="006848CD"/>
    <w:rsid w:val="00684EA9"/>
    <w:rsid w:val="00686061"/>
    <w:rsid w:val="00687653"/>
    <w:rsid w:val="00690666"/>
    <w:rsid w:val="00691ECC"/>
    <w:rsid w:val="00692A68"/>
    <w:rsid w:val="00694E64"/>
    <w:rsid w:val="00695A54"/>
    <w:rsid w:val="00695D85"/>
    <w:rsid w:val="00695F6A"/>
    <w:rsid w:val="0069654B"/>
    <w:rsid w:val="00697378"/>
    <w:rsid w:val="00697DA2"/>
    <w:rsid w:val="006A0050"/>
    <w:rsid w:val="006A10D9"/>
    <w:rsid w:val="006A15BF"/>
    <w:rsid w:val="006A191D"/>
    <w:rsid w:val="006A1B77"/>
    <w:rsid w:val="006A30A2"/>
    <w:rsid w:val="006A4251"/>
    <w:rsid w:val="006A5608"/>
    <w:rsid w:val="006A5E41"/>
    <w:rsid w:val="006A6D23"/>
    <w:rsid w:val="006A6E8B"/>
    <w:rsid w:val="006A6EB4"/>
    <w:rsid w:val="006A7B0D"/>
    <w:rsid w:val="006A7D41"/>
    <w:rsid w:val="006B25DE"/>
    <w:rsid w:val="006B3096"/>
    <w:rsid w:val="006B32AB"/>
    <w:rsid w:val="006B4E3B"/>
    <w:rsid w:val="006B664B"/>
    <w:rsid w:val="006B7409"/>
    <w:rsid w:val="006B7AEA"/>
    <w:rsid w:val="006B7B25"/>
    <w:rsid w:val="006C0192"/>
    <w:rsid w:val="006C1C3B"/>
    <w:rsid w:val="006C1E02"/>
    <w:rsid w:val="006C4E43"/>
    <w:rsid w:val="006C5C1C"/>
    <w:rsid w:val="006C643E"/>
    <w:rsid w:val="006C6758"/>
    <w:rsid w:val="006D116A"/>
    <w:rsid w:val="006D2322"/>
    <w:rsid w:val="006D27B3"/>
    <w:rsid w:val="006D2932"/>
    <w:rsid w:val="006D2B82"/>
    <w:rsid w:val="006D3671"/>
    <w:rsid w:val="006D4176"/>
    <w:rsid w:val="006D4B9B"/>
    <w:rsid w:val="006D5B7A"/>
    <w:rsid w:val="006D7294"/>
    <w:rsid w:val="006D7970"/>
    <w:rsid w:val="006D7A11"/>
    <w:rsid w:val="006E0A73"/>
    <w:rsid w:val="006E0EF1"/>
    <w:rsid w:val="006E0FEE"/>
    <w:rsid w:val="006E1222"/>
    <w:rsid w:val="006E2412"/>
    <w:rsid w:val="006E35CD"/>
    <w:rsid w:val="006E3BA1"/>
    <w:rsid w:val="006E4A73"/>
    <w:rsid w:val="006E5B75"/>
    <w:rsid w:val="006E5EE4"/>
    <w:rsid w:val="006E6C11"/>
    <w:rsid w:val="006F160E"/>
    <w:rsid w:val="006F3E9E"/>
    <w:rsid w:val="006F5D9C"/>
    <w:rsid w:val="006F62D4"/>
    <w:rsid w:val="006F7B0B"/>
    <w:rsid w:val="006F7C0C"/>
    <w:rsid w:val="00700755"/>
    <w:rsid w:val="00700EDF"/>
    <w:rsid w:val="0070279E"/>
    <w:rsid w:val="0070376F"/>
    <w:rsid w:val="007049D8"/>
    <w:rsid w:val="00705CC2"/>
    <w:rsid w:val="00705D73"/>
    <w:rsid w:val="0070646B"/>
    <w:rsid w:val="00706B68"/>
    <w:rsid w:val="007070E4"/>
    <w:rsid w:val="00707A26"/>
    <w:rsid w:val="00707ED3"/>
    <w:rsid w:val="00710A90"/>
    <w:rsid w:val="00712747"/>
    <w:rsid w:val="0071299D"/>
    <w:rsid w:val="00712EED"/>
    <w:rsid w:val="007130A2"/>
    <w:rsid w:val="00713B1E"/>
    <w:rsid w:val="0071484E"/>
    <w:rsid w:val="007150A4"/>
    <w:rsid w:val="007150B0"/>
    <w:rsid w:val="00715463"/>
    <w:rsid w:val="00716287"/>
    <w:rsid w:val="00717577"/>
    <w:rsid w:val="00720396"/>
    <w:rsid w:val="00721CC0"/>
    <w:rsid w:val="007228E1"/>
    <w:rsid w:val="007245F4"/>
    <w:rsid w:val="007257F7"/>
    <w:rsid w:val="00726914"/>
    <w:rsid w:val="00730655"/>
    <w:rsid w:val="00731D77"/>
    <w:rsid w:val="00732360"/>
    <w:rsid w:val="00732972"/>
    <w:rsid w:val="00733373"/>
    <w:rsid w:val="007338EA"/>
    <w:rsid w:val="0073390A"/>
    <w:rsid w:val="00733BC4"/>
    <w:rsid w:val="00734E64"/>
    <w:rsid w:val="00734EE1"/>
    <w:rsid w:val="00736B37"/>
    <w:rsid w:val="0073773C"/>
    <w:rsid w:val="00737847"/>
    <w:rsid w:val="00737D53"/>
    <w:rsid w:val="00740A35"/>
    <w:rsid w:val="00740BB6"/>
    <w:rsid w:val="00742111"/>
    <w:rsid w:val="00743221"/>
    <w:rsid w:val="007434DC"/>
    <w:rsid w:val="00745F59"/>
    <w:rsid w:val="00746CEF"/>
    <w:rsid w:val="00747049"/>
    <w:rsid w:val="0074754E"/>
    <w:rsid w:val="00747809"/>
    <w:rsid w:val="0075098B"/>
    <w:rsid w:val="007520B4"/>
    <w:rsid w:val="0075399A"/>
    <w:rsid w:val="00753E7C"/>
    <w:rsid w:val="00754A18"/>
    <w:rsid w:val="0075551A"/>
    <w:rsid w:val="00755E67"/>
    <w:rsid w:val="007560D5"/>
    <w:rsid w:val="0076056C"/>
    <w:rsid w:val="007616AB"/>
    <w:rsid w:val="00764D15"/>
    <w:rsid w:val="00765287"/>
    <w:rsid w:val="007655D5"/>
    <w:rsid w:val="00767184"/>
    <w:rsid w:val="0076752C"/>
    <w:rsid w:val="007676CA"/>
    <w:rsid w:val="00767C9A"/>
    <w:rsid w:val="00770DB7"/>
    <w:rsid w:val="007712A5"/>
    <w:rsid w:val="00774020"/>
    <w:rsid w:val="007750D7"/>
    <w:rsid w:val="007763C1"/>
    <w:rsid w:val="00776AFC"/>
    <w:rsid w:val="007778F2"/>
    <w:rsid w:val="00777E82"/>
    <w:rsid w:val="00780311"/>
    <w:rsid w:val="007808CB"/>
    <w:rsid w:val="00781359"/>
    <w:rsid w:val="00782CD7"/>
    <w:rsid w:val="00783951"/>
    <w:rsid w:val="00785B3F"/>
    <w:rsid w:val="00786921"/>
    <w:rsid w:val="00790624"/>
    <w:rsid w:val="00791724"/>
    <w:rsid w:val="00791FAE"/>
    <w:rsid w:val="00793D1B"/>
    <w:rsid w:val="00794BF5"/>
    <w:rsid w:val="0079624F"/>
    <w:rsid w:val="007A0C16"/>
    <w:rsid w:val="007A1EAA"/>
    <w:rsid w:val="007A25C7"/>
    <w:rsid w:val="007A29B2"/>
    <w:rsid w:val="007A4DCA"/>
    <w:rsid w:val="007A5DBC"/>
    <w:rsid w:val="007A5F09"/>
    <w:rsid w:val="007A643D"/>
    <w:rsid w:val="007A65C0"/>
    <w:rsid w:val="007A7428"/>
    <w:rsid w:val="007A79FD"/>
    <w:rsid w:val="007B0B9D"/>
    <w:rsid w:val="007B13B1"/>
    <w:rsid w:val="007B26E3"/>
    <w:rsid w:val="007B2B06"/>
    <w:rsid w:val="007B2BD3"/>
    <w:rsid w:val="007B469B"/>
    <w:rsid w:val="007B576D"/>
    <w:rsid w:val="007B59E0"/>
    <w:rsid w:val="007B5A43"/>
    <w:rsid w:val="007B5B09"/>
    <w:rsid w:val="007B627B"/>
    <w:rsid w:val="007B6882"/>
    <w:rsid w:val="007B709B"/>
    <w:rsid w:val="007B78A8"/>
    <w:rsid w:val="007C0032"/>
    <w:rsid w:val="007C00AD"/>
    <w:rsid w:val="007C0513"/>
    <w:rsid w:val="007C0809"/>
    <w:rsid w:val="007C1343"/>
    <w:rsid w:val="007C252F"/>
    <w:rsid w:val="007C3918"/>
    <w:rsid w:val="007C5EF1"/>
    <w:rsid w:val="007C667E"/>
    <w:rsid w:val="007C723A"/>
    <w:rsid w:val="007C7BF5"/>
    <w:rsid w:val="007D19B7"/>
    <w:rsid w:val="007D2770"/>
    <w:rsid w:val="007D29CF"/>
    <w:rsid w:val="007D373D"/>
    <w:rsid w:val="007D438B"/>
    <w:rsid w:val="007D4F2B"/>
    <w:rsid w:val="007D6C30"/>
    <w:rsid w:val="007D75E5"/>
    <w:rsid w:val="007D773E"/>
    <w:rsid w:val="007D79D1"/>
    <w:rsid w:val="007D7BB7"/>
    <w:rsid w:val="007E066E"/>
    <w:rsid w:val="007E1356"/>
    <w:rsid w:val="007E1B05"/>
    <w:rsid w:val="007E20FC"/>
    <w:rsid w:val="007E29EF"/>
    <w:rsid w:val="007E39DB"/>
    <w:rsid w:val="007E39F1"/>
    <w:rsid w:val="007E5495"/>
    <w:rsid w:val="007E56DD"/>
    <w:rsid w:val="007E59E7"/>
    <w:rsid w:val="007E697F"/>
    <w:rsid w:val="007E7062"/>
    <w:rsid w:val="007F0DA7"/>
    <w:rsid w:val="007F0E1E"/>
    <w:rsid w:val="007F1AC8"/>
    <w:rsid w:val="007F29A7"/>
    <w:rsid w:val="007F2CE4"/>
    <w:rsid w:val="007F3BA3"/>
    <w:rsid w:val="007F4F71"/>
    <w:rsid w:val="007F5240"/>
    <w:rsid w:val="007F5BB9"/>
    <w:rsid w:val="007F64A1"/>
    <w:rsid w:val="008004B4"/>
    <w:rsid w:val="00800EEC"/>
    <w:rsid w:val="00800F0D"/>
    <w:rsid w:val="008011AA"/>
    <w:rsid w:val="008011B6"/>
    <w:rsid w:val="008013B3"/>
    <w:rsid w:val="00801C9E"/>
    <w:rsid w:val="00802D5A"/>
    <w:rsid w:val="00804A17"/>
    <w:rsid w:val="0080532A"/>
    <w:rsid w:val="00805BE8"/>
    <w:rsid w:val="00806229"/>
    <w:rsid w:val="0080697F"/>
    <w:rsid w:val="00807824"/>
    <w:rsid w:val="008104D0"/>
    <w:rsid w:val="00811142"/>
    <w:rsid w:val="00812AEA"/>
    <w:rsid w:val="00814085"/>
    <w:rsid w:val="0081521E"/>
    <w:rsid w:val="00815BCE"/>
    <w:rsid w:val="00816078"/>
    <w:rsid w:val="00816885"/>
    <w:rsid w:val="008177E3"/>
    <w:rsid w:val="00820303"/>
    <w:rsid w:val="00821A0D"/>
    <w:rsid w:val="00823156"/>
    <w:rsid w:val="00823AA9"/>
    <w:rsid w:val="00824351"/>
    <w:rsid w:val="008244F8"/>
    <w:rsid w:val="0082462D"/>
    <w:rsid w:val="00824871"/>
    <w:rsid w:val="008255B9"/>
    <w:rsid w:val="00825CD8"/>
    <w:rsid w:val="00827324"/>
    <w:rsid w:val="00827825"/>
    <w:rsid w:val="00827DA6"/>
    <w:rsid w:val="00830597"/>
    <w:rsid w:val="00831377"/>
    <w:rsid w:val="00831920"/>
    <w:rsid w:val="00831BC3"/>
    <w:rsid w:val="008355EA"/>
    <w:rsid w:val="00835AD9"/>
    <w:rsid w:val="00835B74"/>
    <w:rsid w:val="00835D65"/>
    <w:rsid w:val="00836B7D"/>
    <w:rsid w:val="0083719C"/>
    <w:rsid w:val="00837389"/>
    <w:rsid w:val="00837458"/>
    <w:rsid w:val="00837AAE"/>
    <w:rsid w:val="00837DAA"/>
    <w:rsid w:val="0084009E"/>
    <w:rsid w:val="008405E9"/>
    <w:rsid w:val="0084171D"/>
    <w:rsid w:val="008429AD"/>
    <w:rsid w:val="008429DB"/>
    <w:rsid w:val="00843106"/>
    <w:rsid w:val="008453A5"/>
    <w:rsid w:val="00845797"/>
    <w:rsid w:val="00845CED"/>
    <w:rsid w:val="00845F62"/>
    <w:rsid w:val="00846BAD"/>
    <w:rsid w:val="00847EDF"/>
    <w:rsid w:val="0085099F"/>
    <w:rsid w:val="00850A29"/>
    <w:rsid w:val="00850C75"/>
    <w:rsid w:val="00850D28"/>
    <w:rsid w:val="00850E39"/>
    <w:rsid w:val="00851F42"/>
    <w:rsid w:val="00853B17"/>
    <w:rsid w:val="00854707"/>
    <w:rsid w:val="0085477A"/>
    <w:rsid w:val="00855107"/>
    <w:rsid w:val="00855173"/>
    <w:rsid w:val="008557D9"/>
    <w:rsid w:val="00855927"/>
    <w:rsid w:val="00855BF7"/>
    <w:rsid w:val="00856214"/>
    <w:rsid w:val="00856FC0"/>
    <w:rsid w:val="00860E73"/>
    <w:rsid w:val="00862089"/>
    <w:rsid w:val="0086289E"/>
    <w:rsid w:val="00862B1E"/>
    <w:rsid w:val="008633B8"/>
    <w:rsid w:val="0086405C"/>
    <w:rsid w:val="00866542"/>
    <w:rsid w:val="00866D5B"/>
    <w:rsid w:val="00866FF5"/>
    <w:rsid w:val="00867449"/>
    <w:rsid w:val="008675C9"/>
    <w:rsid w:val="008679D4"/>
    <w:rsid w:val="008704A4"/>
    <w:rsid w:val="00870E0F"/>
    <w:rsid w:val="008731D9"/>
    <w:rsid w:val="0087332D"/>
    <w:rsid w:val="00873E1F"/>
    <w:rsid w:val="008743C3"/>
    <w:rsid w:val="00874C16"/>
    <w:rsid w:val="00875170"/>
    <w:rsid w:val="00875F6F"/>
    <w:rsid w:val="00876CAF"/>
    <w:rsid w:val="008776BD"/>
    <w:rsid w:val="00880388"/>
    <w:rsid w:val="00880DE6"/>
    <w:rsid w:val="008826BE"/>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85B"/>
    <w:rsid w:val="008A1C67"/>
    <w:rsid w:val="008A1FBE"/>
    <w:rsid w:val="008A268C"/>
    <w:rsid w:val="008A2A07"/>
    <w:rsid w:val="008A2EDC"/>
    <w:rsid w:val="008A3DC7"/>
    <w:rsid w:val="008A4AC9"/>
    <w:rsid w:val="008A55A0"/>
    <w:rsid w:val="008B0428"/>
    <w:rsid w:val="008B3194"/>
    <w:rsid w:val="008B386E"/>
    <w:rsid w:val="008B3D0D"/>
    <w:rsid w:val="008B47C4"/>
    <w:rsid w:val="008B5AE7"/>
    <w:rsid w:val="008B6B79"/>
    <w:rsid w:val="008B7680"/>
    <w:rsid w:val="008C074B"/>
    <w:rsid w:val="008C2BFE"/>
    <w:rsid w:val="008C433B"/>
    <w:rsid w:val="008C53E8"/>
    <w:rsid w:val="008C5811"/>
    <w:rsid w:val="008C60E9"/>
    <w:rsid w:val="008C6564"/>
    <w:rsid w:val="008C6BBE"/>
    <w:rsid w:val="008C7041"/>
    <w:rsid w:val="008C79C3"/>
    <w:rsid w:val="008D06CA"/>
    <w:rsid w:val="008D1B7C"/>
    <w:rsid w:val="008D1F28"/>
    <w:rsid w:val="008D1F71"/>
    <w:rsid w:val="008D25C2"/>
    <w:rsid w:val="008D2FE1"/>
    <w:rsid w:val="008D3911"/>
    <w:rsid w:val="008D48CA"/>
    <w:rsid w:val="008D4FD3"/>
    <w:rsid w:val="008D5165"/>
    <w:rsid w:val="008D5EE9"/>
    <w:rsid w:val="008D63F5"/>
    <w:rsid w:val="008D6657"/>
    <w:rsid w:val="008E0D26"/>
    <w:rsid w:val="008E1C99"/>
    <w:rsid w:val="008E1E21"/>
    <w:rsid w:val="008E1F60"/>
    <w:rsid w:val="008E1FB2"/>
    <w:rsid w:val="008E2827"/>
    <w:rsid w:val="008E307E"/>
    <w:rsid w:val="008E483D"/>
    <w:rsid w:val="008E5159"/>
    <w:rsid w:val="008E520E"/>
    <w:rsid w:val="008E61C8"/>
    <w:rsid w:val="008E6BFB"/>
    <w:rsid w:val="008E7A49"/>
    <w:rsid w:val="008F1249"/>
    <w:rsid w:val="008F1E95"/>
    <w:rsid w:val="008F2A2E"/>
    <w:rsid w:val="008F496F"/>
    <w:rsid w:val="008F4DD1"/>
    <w:rsid w:val="008F4E86"/>
    <w:rsid w:val="008F5B22"/>
    <w:rsid w:val="008F6056"/>
    <w:rsid w:val="008F7CA5"/>
    <w:rsid w:val="00902A73"/>
    <w:rsid w:val="00902C07"/>
    <w:rsid w:val="00902E21"/>
    <w:rsid w:val="00903C79"/>
    <w:rsid w:val="00904904"/>
    <w:rsid w:val="00904EE6"/>
    <w:rsid w:val="00905107"/>
    <w:rsid w:val="00905362"/>
    <w:rsid w:val="00905804"/>
    <w:rsid w:val="00906EA2"/>
    <w:rsid w:val="009101E2"/>
    <w:rsid w:val="00911B7B"/>
    <w:rsid w:val="009122DB"/>
    <w:rsid w:val="00912BC9"/>
    <w:rsid w:val="00912FA9"/>
    <w:rsid w:val="00915D73"/>
    <w:rsid w:val="00915EFF"/>
    <w:rsid w:val="00916077"/>
    <w:rsid w:val="0091681E"/>
    <w:rsid w:val="009170A2"/>
    <w:rsid w:val="009205A3"/>
    <w:rsid w:val="009208A6"/>
    <w:rsid w:val="0092122A"/>
    <w:rsid w:val="00924514"/>
    <w:rsid w:val="00927316"/>
    <w:rsid w:val="009278DE"/>
    <w:rsid w:val="0093133D"/>
    <w:rsid w:val="0093276D"/>
    <w:rsid w:val="00933865"/>
    <w:rsid w:val="00933C5E"/>
    <w:rsid w:val="00933D12"/>
    <w:rsid w:val="0093602A"/>
    <w:rsid w:val="00937065"/>
    <w:rsid w:val="0093750C"/>
    <w:rsid w:val="00940285"/>
    <w:rsid w:val="00940A2F"/>
    <w:rsid w:val="009415B0"/>
    <w:rsid w:val="0094268F"/>
    <w:rsid w:val="00943720"/>
    <w:rsid w:val="00943EE2"/>
    <w:rsid w:val="00944F9E"/>
    <w:rsid w:val="00946A6D"/>
    <w:rsid w:val="00946B05"/>
    <w:rsid w:val="00947C38"/>
    <w:rsid w:val="00947E7E"/>
    <w:rsid w:val="0095139A"/>
    <w:rsid w:val="00951B0B"/>
    <w:rsid w:val="00952077"/>
    <w:rsid w:val="009523B2"/>
    <w:rsid w:val="00953E16"/>
    <w:rsid w:val="009542AC"/>
    <w:rsid w:val="00955023"/>
    <w:rsid w:val="0095657C"/>
    <w:rsid w:val="00961BB2"/>
    <w:rsid w:val="00962108"/>
    <w:rsid w:val="00963487"/>
    <w:rsid w:val="0096367E"/>
    <w:rsid w:val="009638D6"/>
    <w:rsid w:val="0096398C"/>
    <w:rsid w:val="009641AE"/>
    <w:rsid w:val="00966D13"/>
    <w:rsid w:val="0097204A"/>
    <w:rsid w:val="00972DDD"/>
    <w:rsid w:val="00973CC7"/>
    <w:rsid w:val="00973E43"/>
    <w:rsid w:val="0097408E"/>
    <w:rsid w:val="00974B16"/>
    <w:rsid w:val="00974BB2"/>
    <w:rsid w:val="00974FA7"/>
    <w:rsid w:val="009756E5"/>
    <w:rsid w:val="009772BF"/>
    <w:rsid w:val="00977A8C"/>
    <w:rsid w:val="00980067"/>
    <w:rsid w:val="009811A9"/>
    <w:rsid w:val="0098178E"/>
    <w:rsid w:val="00982966"/>
    <w:rsid w:val="00983558"/>
    <w:rsid w:val="00983757"/>
    <w:rsid w:val="00983910"/>
    <w:rsid w:val="00984C4F"/>
    <w:rsid w:val="00985CAB"/>
    <w:rsid w:val="00986EB7"/>
    <w:rsid w:val="009873E0"/>
    <w:rsid w:val="0099105A"/>
    <w:rsid w:val="009932AC"/>
    <w:rsid w:val="00994351"/>
    <w:rsid w:val="009943B0"/>
    <w:rsid w:val="00996A8F"/>
    <w:rsid w:val="0099758F"/>
    <w:rsid w:val="009976C7"/>
    <w:rsid w:val="009A0EE9"/>
    <w:rsid w:val="009A1DBF"/>
    <w:rsid w:val="009A2147"/>
    <w:rsid w:val="009A3108"/>
    <w:rsid w:val="009A45E3"/>
    <w:rsid w:val="009A68E6"/>
    <w:rsid w:val="009A7598"/>
    <w:rsid w:val="009B103F"/>
    <w:rsid w:val="009B1DF8"/>
    <w:rsid w:val="009B227C"/>
    <w:rsid w:val="009B383B"/>
    <w:rsid w:val="009B3D20"/>
    <w:rsid w:val="009B4C75"/>
    <w:rsid w:val="009B5418"/>
    <w:rsid w:val="009B62F6"/>
    <w:rsid w:val="009C0727"/>
    <w:rsid w:val="009C28FB"/>
    <w:rsid w:val="009C3C80"/>
    <w:rsid w:val="009C492F"/>
    <w:rsid w:val="009C58C9"/>
    <w:rsid w:val="009C5A99"/>
    <w:rsid w:val="009C6AF9"/>
    <w:rsid w:val="009C6B41"/>
    <w:rsid w:val="009C7B74"/>
    <w:rsid w:val="009D1A45"/>
    <w:rsid w:val="009D2FF2"/>
    <w:rsid w:val="009D3226"/>
    <w:rsid w:val="009D3385"/>
    <w:rsid w:val="009D3FBD"/>
    <w:rsid w:val="009D5485"/>
    <w:rsid w:val="009D5969"/>
    <w:rsid w:val="009D59D6"/>
    <w:rsid w:val="009D5C48"/>
    <w:rsid w:val="009D68F8"/>
    <w:rsid w:val="009D791F"/>
    <w:rsid w:val="009D793C"/>
    <w:rsid w:val="009E0634"/>
    <w:rsid w:val="009E08BB"/>
    <w:rsid w:val="009E0DCB"/>
    <w:rsid w:val="009E16A9"/>
    <w:rsid w:val="009E2373"/>
    <w:rsid w:val="009E2491"/>
    <w:rsid w:val="009E2FD6"/>
    <w:rsid w:val="009E359E"/>
    <w:rsid w:val="009E375F"/>
    <w:rsid w:val="009E39D4"/>
    <w:rsid w:val="009E40B8"/>
    <w:rsid w:val="009E433B"/>
    <w:rsid w:val="009E4ACC"/>
    <w:rsid w:val="009E5401"/>
    <w:rsid w:val="009E6491"/>
    <w:rsid w:val="009E6FAE"/>
    <w:rsid w:val="009F1061"/>
    <w:rsid w:val="009F1357"/>
    <w:rsid w:val="009F1842"/>
    <w:rsid w:val="009F18F4"/>
    <w:rsid w:val="009F22B2"/>
    <w:rsid w:val="009F5E4D"/>
    <w:rsid w:val="009F6EF7"/>
    <w:rsid w:val="00A004A1"/>
    <w:rsid w:val="00A00D37"/>
    <w:rsid w:val="00A05674"/>
    <w:rsid w:val="00A059C4"/>
    <w:rsid w:val="00A06FC7"/>
    <w:rsid w:val="00A070D6"/>
    <w:rsid w:val="00A0724C"/>
    <w:rsid w:val="00A0758F"/>
    <w:rsid w:val="00A10D11"/>
    <w:rsid w:val="00A11495"/>
    <w:rsid w:val="00A1173C"/>
    <w:rsid w:val="00A14427"/>
    <w:rsid w:val="00A144A9"/>
    <w:rsid w:val="00A15706"/>
    <w:rsid w:val="00A1570A"/>
    <w:rsid w:val="00A17866"/>
    <w:rsid w:val="00A17D0F"/>
    <w:rsid w:val="00A17D27"/>
    <w:rsid w:val="00A211B4"/>
    <w:rsid w:val="00A2193A"/>
    <w:rsid w:val="00A21A3C"/>
    <w:rsid w:val="00A223CF"/>
    <w:rsid w:val="00A22D6F"/>
    <w:rsid w:val="00A25590"/>
    <w:rsid w:val="00A270B7"/>
    <w:rsid w:val="00A27E14"/>
    <w:rsid w:val="00A302BC"/>
    <w:rsid w:val="00A3094E"/>
    <w:rsid w:val="00A328D3"/>
    <w:rsid w:val="00A331A6"/>
    <w:rsid w:val="00A33DDF"/>
    <w:rsid w:val="00A34547"/>
    <w:rsid w:val="00A346EE"/>
    <w:rsid w:val="00A34A40"/>
    <w:rsid w:val="00A366D8"/>
    <w:rsid w:val="00A369D7"/>
    <w:rsid w:val="00A376B7"/>
    <w:rsid w:val="00A37B5C"/>
    <w:rsid w:val="00A37C85"/>
    <w:rsid w:val="00A4013B"/>
    <w:rsid w:val="00A401FA"/>
    <w:rsid w:val="00A41BF5"/>
    <w:rsid w:val="00A43A3D"/>
    <w:rsid w:val="00A43CD3"/>
    <w:rsid w:val="00A440BD"/>
    <w:rsid w:val="00A44778"/>
    <w:rsid w:val="00A44D3D"/>
    <w:rsid w:val="00A45A70"/>
    <w:rsid w:val="00A46512"/>
    <w:rsid w:val="00A469E7"/>
    <w:rsid w:val="00A471DC"/>
    <w:rsid w:val="00A53601"/>
    <w:rsid w:val="00A54861"/>
    <w:rsid w:val="00A55037"/>
    <w:rsid w:val="00A5520F"/>
    <w:rsid w:val="00A55E64"/>
    <w:rsid w:val="00A577CA"/>
    <w:rsid w:val="00A60200"/>
    <w:rsid w:val="00A604A4"/>
    <w:rsid w:val="00A61B7D"/>
    <w:rsid w:val="00A62D8D"/>
    <w:rsid w:val="00A63583"/>
    <w:rsid w:val="00A6605B"/>
    <w:rsid w:val="00A6637C"/>
    <w:rsid w:val="00A667BD"/>
    <w:rsid w:val="00A66ADC"/>
    <w:rsid w:val="00A7013B"/>
    <w:rsid w:val="00A7147D"/>
    <w:rsid w:val="00A7181A"/>
    <w:rsid w:val="00A729CF"/>
    <w:rsid w:val="00A73198"/>
    <w:rsid w:val="00A73C20"/>
    <w:rsid w:val="00A75037"/>
    <w:rsid w:val="00A753CD"/>
    <w:rsid w:val="00A75B1C"/>
    <w:rsid w:val="00A770A5"/>
    <w:rsid w:val="00A77E80"/>
    <w:rsid w:val="00A803F7"/>
    <w:rsid w:val="00A8196D"/>
    <w:rsid w:val="00A81B15"/>
    <w:rsid w:val="00A83631"/>
    <w:rsid w:val="00A837FF"/>
    <w:rsid w:val="00A83B88"/>
    <w:rsid w:val="00A84052"/>
    <w:rsid w:val="00A84DC8"/>
    <w:rsid w:val="00A85DBC"/>
    <w:rsid w:val="00A86105"/>
    <w:rsid w:val="00A863A8"/>
    <w:rsid w:val="00A87FEB"/>
    <w:rsid w:val="00A902C8"/>
    <w:rsid w:val="00A907E9"/>
    <w:rsid w:val="00A90C30"/>
    <w:rsid w:val="00A9202C"/>
    <w:rsid w:val="00A92D78"/>
    <w:rsid w:val="00A93F9F"/>
    <w:rsid w:val="00A9420E"/>
    <w:rsid w:val="00A943D7"/>
    <w:rsid w:val="00A9520A"/>
    <w:rsid w:val="00A95B15"/>
    <w:rsid w:val="00A9627A"/>
    <w:rsid w:val="00A96DF9"/>
    <w:rsid w:val="00A97648"/>
    <w:rsid w:val="00AA0D32"/>
    <w:rsid w:val="00AA103B"/>
    <w:rsid w:val="00AA1CFD"/>
    <w:rsid w:val="00AA20DC"/>
    <w:rsid w:val="00AA2239"/>
    <w:rsid w:val="00AA2387"/>
    <w:rsid w:val="00AA33D2"/>
    <w:rsid w:val="00AA3DC1"/>
    <w:rsid w:val="00AA41B8"/>
    <w:rsid w:val="00AA4C1D"/>
    <w:rsid w:val="00AA5D85"/>
    <w:rsid w:val="00AA5DB6"/>
    <w:rsid w:val="00AA623A"/>
    <w:rsid w:val="00AA71F7"/>
    <w:rsid w:val="00AB01EA"/>
    <w:rsid w:val="00AB0C57"/>
    <w:rsid w:val="00AB0E64"/>
    <w:rsid w:val="00AB0F87"/>
    <w:rsid w:val="00AB1195"/>
    <w:rsid w:val="00AB1AB1"/>
    <w:rsid w:val="00AB2101"/>
    <w:rsid w:val="00AB24B1"/>
    <w:rsid w:val="00AB4182"/>
    <w:rsid w:val="00AB4AE9"/>
    <w:rsid w:val="00AB52CA"/>
    <w:rsid w:val="00AB72F0"/>
    <w:rsid w:val="00AB73CB"/>
    <w:rsid w:val="00AB79C4"/>
    <w:rsid w:val="00AC03FF"/>
    <w:rsid w:val="00AC04A8"/>
    <w:rsid w:val="00AC15B4"/>
    <w:rsid w:val="00AC187B"/>
    <w:rsid w:val="00AC2096"/>
    <w:rsid w:val="00AC27DB"/>
    <w:rsid w:val="00AC3A96"/>
    <w:rsid w:val="00AC5D85"/>
    <w:rsid w:val="00AC6D6B"/>
    <w:rsid w:val="00AC769B"/>
    <w:rsid w:val="00AD0DB6"/>
    <w:rsid w:val="00AD18E9"/>
    <w:rsid w:val="00AD23D7"/>
    <w:rsid w:val="00AD2814"/>
    <w:rsid w:val="00AD3FB5"/>
    <w:rsid w:val="00AD4B8E"/>
    <w:rsid w:val="00AD68DF"/>
    <w:rsid w:val="00AD6BE4"/>
    <w:rsid w:val="00AD7289"/>
    <w:rsid w:val="00AD7736"/>
    <w:rsid w:val="00AD7D8C"/>
    <w:rsid w:val="00AE08A7"/>
    <w:rsid w:val="00AE08D1"/>
    <w:rsid w:val="00AE10CE"/>
    <w:rsid w:val="00AE24B5"/>
    <w:rsid w:val="00AE2F3B"/>
    <w:rsid w:val="00AE35CD"/>
    <w:rsid w:val="00AE3C15"/>
    <w:rsid w:val="00AE4892"/>
    <w:rsid w:val="00AE568F"/>
    <w:rsid w:val="00AE580E"/>
    <w:rsid w:val="00AE60EE"/>
    <w:rsid w:val="00AE6C74"/>
    <w:rsid w:val="00AE70D4"/>
    <w:rsid w:val="00AE7868"/>
    <w:rsid w:val="00AF0105"/>
    <w:rsid w:val="00AF0353"/>
    <w:rsid w:val="00AF0407"/>
    <w:rsid w:val="00AF049B"/>
    <w:rsid w:val="00AF0C71"/>
    <w:rsid w:val="00AF1C51"/>
    <w:rsid w:val="00AF2C7D"/>
    <w:rsid w:val="00AF4D8B"/>
    <w:rsid w:val="00AF55E7"/>
    <w:rsid w:val="00AF579E"/>
    <w:rsid w:val="00AF6E65"/>
    <w:rsid w:val="00B003E6"/>
    <w:rsid w:val="00B0188F"/>
    <w:rsid w:val="00B02CA5"/>
    <w:rsid w:val="00B032F5"/>
    <w:rsid w:val="00B03831"/>
    <w:rsid w:val="00B0434A"/>
    <w:rsid w:val="00B04A3D"/>
    <w:rsid w:val="00B05F95"/>
    <w:rsid w:val="00B067CA"/>
    <w:rsid w:val="00B06853"/>
    <w:rsid w:val="00B0696F"/>
    <w:rsid w:val="00B10378"/>
    <w:rsid w:val="00B1147D"/>
    <w:rsid w:val="00B11F3E"/>
    <w:rsid w:val="00B12B26"/>
    <w:rsid w:val="00B14BAD"/>
    <w:rsid w:val="00B15D60"/>
    <w:rsid w:val="00B163F8"/>
    <w:rsid w:val="00B164BD"/>
    <w:rsid w:val="00B16ABE"/>
    <w:rsid w:val="00B16D0C"/>
    <w:rsid w:val="00B17980"/>
    <w:rsid w:val="00B21035"/>
    <w:rsid w:val="00B211AA"/>
    <w:rsid w:val="00B21914"/>
    <w:rsid w:val="00B21A7A"/>
    <w:rsid w:val="00B21CCC"/>
    <w:rsid w:val="00B223B7"/>
    <w:rsid w:val="00B23666"/>
    <w:rsid w:val="00B236B6"/>
    <w:rsid w:val="00B2472D"/>
    <w:rsid w:val="00B24CA0"/>
    <w:rsid w:val="00B2549F"/>
    <w:rsid w:val="00B3004D"/>
    <w:rsid w:val="00B3055F"/>
    <w:rsid w:val="00B30D0F"/>
    <w:rsid w:val="00B324D9"/>
    <w:rsid w:val="00B3451F"/>
    <w:rsid w:val="00B34A16"/>
    <w:rsid w:val="00B34BA7"/>
    <w:rsid w:val="00B3548D"/>
    <w:rsid w:val="00B36B20"/>
    <w:rsid w:val="00B36CAC"/>
    <w:rsid w:val="00B3708E"/>
    <w:rsid w:val="00B4108D"/>
    <w:rsid w:val="00B413BF"/>
    <w:rsid w:val="00B4144F"/>
    <w:rsid w:val="00B41E72"/>
    <w:rsid w:val="00B426BF"/>
    <w:rsid w:val="00B4290F"/>
    <w:rsid w:val="00B42B0D"/>
    <w:rsid w:val="00B43C9D"/>
    <w:rsid w:val="00B47875"/>
    <w:rsid w:val="00B5032E"/>
    <w:rsid w:val="00B5141D"/>
    <w:rsid w:val="00B516F8"/>
    <w:rsid w:val="00B51CCE"/>
    <w:rsid w:val="00B52962"/>
    <w:rsid w:val="00B549B3"/>
    <w:rsid w:val="00B54BE1"/>
    <w:rsid w:val="00B55068"/>
    <w:rsid w:val="00B55BAC"/>
    <w:rsid w:val="00B55CA2"/>
    <w:rsid w:val="00B5613A"/>
    <w:rsid w:val="00B5659D"/>
    <w:rsid w:val="00B56E1B"/>
    <w:rsid w:val="00B56FC3"/>
    <w:rsid w:val="00B57265"/>
    <w:rsid w:val="00B5787F"/>
    <w:rsid w:val="00B60F4E"/>
    <w:rsid w:val="00B633AE"/>
    <w:rsid w:val="00B65C47"/>
    <w:rsid w:val="00B66521"/>
    <w:rsid w:val="00B665D2"/>
    <w:rsid w:val="00B666D0"/>
    <w:rsid w:val="00B667FA"/>
    <w:rsid w:val="00B6737C"/>
    <w:rsid w:val="00B673B4"/>
    <w:rsid w:val="00B677F2"/>
    <w:rsid w:val="00B70DA9"/>
    <w:rsid w:val="00B71A44"/>
    <w:rsid w:val="00B7214D"/>
    <w:rsid w:val="00B73000"/>
    <w:rsid w:val="00B74372"/>
    <w:rsid w:val="00B74EEC"/>
    <w:rsid w:val="00B75525"/>
    <w:rsid w:val="00B75C8A"/>
    <w:rsid w:val="00B76DA4"/>
    <w:rsid w:val="00B80283"/>
    <w:rsid w:val="00B8095C"/>
    <w:rsid w:val="00B8095F"/>
    <w:rsid w:val="00B80B0C"/>
    <w:rsid w:val="00B80B11"/>
    <w:rsid w:val="00B81E68"/>
    <w:rsid w:val="00B83071"/>
    <w:rsid w:val="00B831AE"/>
    <w:rsid w:val="00B842CE"/>
    <w:rsid w:val="00B8446C"/>
    <w:rsid w:val="00B8618F"/>
    <w:rsid w:val="00B86432"/>
    <w:rsid w:val="00B86716"/>
    <w:rsid w:val="00B87333"/>
    <w:rsid w:val="00B87725"/>
    <w:rsid w:val="00B87958"/>
    <w:rsid w:val="00B900A8"/>
    <w:rsid w:val="00B90206"/>
    <w:rsid w:val="00B9067F"/>
    <w:rsid w:val="00B914BD"/>
    <w:rsid w:val="00B946F2"/>
    <w:rsid w:val="00B95C3A"/>
    <w:rsid w:val="00BA1370"/>
    <w:rsid w:val="00BA1420"/>
    <w:rsid w:val="00BA2155"/>
    <w:rsid w:val="00BA259A"/>
    <w:rsid w:val="00BA259C"/>
    <w:rsid w:val="00BA29D3"/>
    <w:rsid w:val="00BA2BA9"/>
    <w:rsid w:val="00BA2D23"/>
    <w:rsid w:val="00BA307F"/>
    <w:rsid w:val="00BA364A"/>
    <w:rsid w:val="00BA39B2"/>
    <w:rsid w:val="00BA453F"/>
    <w:rsid w:val="00BA48CF"/>
    <w:rsid w:val="00BA49E3"/>
    <w:rsid w:val="00BA4CA0"/>
    <w:rsid w:val="00BA4FAC"/>
    <w:rsid w:val="00BA5280"/>
    <w:rsid w:val="00BA5B28"/>
    <w:rsid w:val="00BA665F"/>
    <w:rsid w:val="00BA6783"/>
    <w:rsid w:val="00BA6BD0"/>
    <w:rsid w:val="00BA7319"/>
    <w:rsid w:val="00BB044A"/>
    <w:rsid w:val="00BB14F1"/>
    <w:rsid w:val="00BB1FEC"/>
    <w:rsid w:val="00BB442E"/>
    <w:rsid w:val="00BB543F"/>
    <w:rsid w:val="00BB572E"/>
    <w:rsid w:val="00BB686F"/>
    <w:rsid w:val="00BB74FD"/>
    <w:rsid w:val="00BB7889"/>
    <w:rsid w:val="00BC0CD5"/>
    <w:rsid w:val="00BC1341"/>
    <w:rsid w:val="00BC2917"/>
    <w:rsid w:val="00BC3E82"/>
    <w:rsid w:val="00BC5982"/>
    <w:rsid w:val="00BC60BF"/>
    <w:rsid w:val="00BC71BD"/>
    <w:rsid w:val="00BC7598"/>
    <w:rsid w:val="00BD1407"/>
    <w:rsid w:val="00BD164E"/>
    <w:rsid w:val="00BD28BF"/>
    <w:rsid w:val="00BD2BBC"/>
    <w:rsid w:val="00BD2D12"/>
    <w:rsid w:val="00BD3D86"/>
    <w:rsid w:val="00BD3F55"/>
    <w:rsid w:val="00BD4040"/>
    <w:rsid w:val="00BD5BC0"/>
    <w:rsid w:val="00BD616B"/>
    <w:rsid w:val="00BD6404"/>
    <w:rsid w:val="00BE02D0"/>
    <w:rsid w:val="00BE0D97"/>
    <w:rsid w:val="00BE0DAA"/>
    <w:rsid w:val="00BE0DC1"/>
    <w:rsid w:val="00BE1151"/>
    <w:rsid w:val="00BE1218"/>
    <w:rsid w:val="00BE23E5"/>
    <w:rsid w:val="00BE33AE"/>
    <w:rsid w:val="00BF008E"/>
    <w:rsid w:val="00BF046F"/>
    <w:rsid w:val="00BF2844"/>
    <w:rsid w:val="00BF3110"/>
    <w:rsid w:val="00BF4F13"/>
    <w:rsid w:val="00BF5262"/>
    <w:rsid w:val="00BF5713"/>
    <w:rsid w:val="00C0012E"/>
    <w:rsid w:val="00C007F8"/>
    <w:rsid w:val="00C00DB0"/>
    <w:rsid w:val="00C00FEE"/>
    <w:rsid w:val="00C01D50"/>
    <w:rsid w:val="00C0244A"/>
    <w:rsid w:val="00C0278A"/>
    <w:rsid w:val="00C056DC"/>
    <w:rsid w:val="00C062E0"/>
    <w:rsid w:val="00C06C11"/>
    <w:rsid w:val="00C0761E"/>
    <w:rsid w:val="00C07E29"/>
    <w:rsid w:val="00C07E48"/>
    <w:rsid w:val="00C07EC1"/>
    <w:rsid w:val="00C1089A"/>
    <w:rsid w:val="00C10DF5"/>
    <w:rsid w:val="00C1329B"/>
    <w:rsid w:val="00C1363B"/>
    <w:rsid w:val="00C13B48"/>
    <w:rsid w:val="00C149EA"/>
    <w:rsid w:val="00C14E91"/>
    <w:rsid w:val="00C1572F"/>
    <w:rsid w:val="00C15AA4"/>
    <w:rsid w:val="00C16D69"/>
    <w:rsid w:val="00C173D5"/>
    <w:rsid w:val="00C20BAD"/>
    <w:rsid w:val="00C21AE7"/>
    <w:rsid w:val="00C23420"/>
    <w:rsid w:val="00C23FB6"/>
    <w:rsid w:val="00C242BA"/>
    <w:rsid w:val="00C24C05"/>
    <w:rsid w:val="00C24D2F"/>
    <w:rsid w:val="00C26222"/>
    <w:rsid w:val="00C26C4C"/>
    <w:rsid w:val="00C26FE5"/>
    <w:rsid w:val="00C301CC"/>
    <w:rsid w:val="00C302D0"/>
    <w:rsid w:val="00C31283"/>
    <w:rsid w:val="00C3148E"/>
    <w:rsid w:val="00C331D3"/>
    <w:rsid w:val="00C336DD"/>
    <w:rsid w:val="00C337B1"/>
    <w:rsid w:val="00C33883"/>
    <w:rsid w:val="00C33C48"/>
    <w:rsid w:val="00C340E5"/>
    <w:rsid w:val="00C35AA7"/>
    <w:rsid w:val="00C360F9"/>
    <w:rsid w:val="00C3795C"/>
    <w:rsid w:val="00C404C3"/>
    <w:rsid w:val="00C41C43"/>
    <w:rsid w:val="00C42FBC"/>
    <w:rsid w:val="00C43BA1"/>
    <w:rsid w:val="00C43DAB"/>
    <w:rsid w:val="00C45750"/>
    <w:rsid w:val="00C46A6B"/>
    <w:rsid w:val="00C47B5D"/>
    <w:rsid w:val="00C47F08"/>
    <w:rsid w:val="00C5018B"/>
    <w:rsid w:val="00C514A6"/>
    <w:rsid w:val="00C54377"/>
    <w:rsid w:val="00C55094"/>
    <w:rsid w:val="00C55A39"/>
    <w:rsid w:val="00C56F88"/>
    <w:rsid w:val="00C5739F"/>
    <w:rsid w:val="00C57CF0"/>
    <w:rsid w:val="00C60642"/>
    <w:rsid w:val="00C61C1D"/>
    <w:rsid w:val="00C62554"/>
    <w:rsid w:val="00C63557"/>
    <w:rsid w:val="00C6455E"/>
    <w:rsid w:val="00C649BD"/>
    <w:rsid w:val="00C650DF"/>
    <w:rsid w:val="00C65891"/>
    <w:rsid w:val="00C658F0"/>
    <w:rsid w:val="00C663D8"/>
    <w:rsid w:val="00C66826"/>
    <w:rsid w:val="00C66AC9"/>
    <w:rsid w:val="00C724D3"/>
    <w:rsid w:val="00C72951"/>
    <w:rsid w:val="00C75321"/>
    <w:rsid w:val="00C77DD9"/>
    <w:rsid w:val="00C833E4"/>
    <w:rsid w:val="00C83BE6"/>
    <w:rsid w:val="00C840B3"/>
    <w:rsid w:val="00C85354"/>
    <w:rsid w:val="00C860EF"/>
    <w:rsid w:val="00C86ABA"/>
    <w:rsid w:val="00C86BAE"/>
    <w:rsid w:val="00C86F9B"/>
    <w:rsid w:val="00C9019A"/>
    <w:rsid w:val="00C903EB"/>
    <w:rsid w:val="00C909B9"/>
    <w:rsid w:val="00C933E2"/>
    <w:rsid w:val="00C94135"/>
    <w:rsid w:val="00C943F3"/>
    <w:rsid w:val="00C94FCE"/>
    <w:rsid w:val="00C9721B"/>
    <w:rsid w:val="00C97794"/>
    <w:rsid w:val="00C9792A"/>
    <w:rsid w:val="00CA011D"/>
    <w:rsid w:val="00CA08C6"/>
    <w:rsid w:val="00CA0A77"/>
    <w:rsid w:val="00CA124C"/>
    <w:rsid w:val="00CA162F"/>
    <w:rsid w:val="00CA225A"/>
    <w:rsid w:val="00CA2729"/>
    <w:rsid w:val="00CA3057"/>
    <w:rsid w:val="00CA45F8"/>
    <w:rsid w:val="00CA4D6A"/>
    <w:rsid w:val="00CA6464"/>
    <w:rsid w:val="00CA6DC3"/>
    <w:rsid w:val="00CA707A"/>
    <w:rsid w:val="00CB0305"/>
    <w:rsid w:val="00CB1EC5"/>
    <w:rsid w:val="00CB33C7"/>
    <w:rsid w:val="00CB3F0C"/>
    <w:rsid w:val="00CB4BB7"/>
    <w:rsid w:val="00CB6450"/>
    <w:rsid w:val="00CB6DA7"/>
    <w:rsid w:val="00CB7763"/>
    <w:rsid w:val="00CB7E4C"/>
    <w:rsid w:val="00CC1A5D"/>
    <w:rsid w:val="00CC25B4"/>
    <w:rsid w:val="00CC3527"/>
    <w:rsid w:val="00CC3ABE"/>
    <w:rsid w:val="00CC5B04"/>
    <w:rsid w:val="00CC5F88"/>
    <w:rsid w:val="00CC69C8"/>
    <w:rsid w:val="00CC7372"/>
    <w:rsid w:val="00CC77A2"/>
    <w:rsid w:val="00CD0F29"/>
    <w:rsid w:val="00CD1010"/>
    <w:rsid w:val="00CD1963"/>
    <w:rsid w:val="00CD307E"/>
    <w:rsid w:val="00CD3C9F"/>
    <w:rsid w:val="00CD620A"/>
    <w:rsid w:val="00CD629F"/>
    <w:rsid w:val="00CD6A1B"/>
    <w:rsid w:val="00CE08ED"/>
    <w:rsid w:val="00CE0A7F"/>
    <w:rsid w:val="00CE1203"/>
    <w:rsid w:val="00CE1534"/>
    <w:rsid w:val="00CE1718"/>
    <w:rsid w:val="00CE26E6"/>
    <w:rsid w:val="00CE285F"/>
    <w:rsid w:val="00CE4DE4"/>
    <w:rsid w:val="00CE4EBD"/>
    <w:rsid w:val="00CE77EC"/>
    <w:rsid w:val="00CE7D86"/>
    <w:rsid w:val="00CE7F26"/>
    <w:rsid w:val="00CF0C6B"/>
    <w:rsid w:val="00CF185F"/>
    <w:rsid w:val="00CF2879"/>
    <w:rsid w:val="00CF2B3A"/>
    <w:rsid w:val="00CF3E19"/>
    <w:rsid w:val="00CF4156"/>
    <w:rsid w:val="00CF4D26"/>
    <w:rsid w:val="00CF6A7A"/>
    <w:rsid w:val="00D0036C"/>
    <w:rsid w:val="00D00655"/>
    <w:rsid w:val="00D009FA"/>
    <w:rsid w:val="00D038D6"/>
    <w:rsid w:val="00D03D00"/>
    <w:rsid w:val="00D04104"/>
    <w:rsid w:val="00D05C30"/>
    <w:rsid w:val="00D07D7D"/>
    <w:rsid w:val="00D10052"/>
    <w:rsid w:val="00D11359"/>
    <w:rsid w:val="00D12EF2"/>
    <w:rsid w:val="00D13E42"/>
    <w:rsid w:val="00D1436F"/>
    <w:rsid w:val="00D1492A"/>
    <w:rsid w:val="00D15036"/>
    <w:rsid w:val="00D15928"/>
    <w:rsid w:val="00D15CB6"/>
    <w:rsid w:val="00D15E81"/>
    <w:rsid w:val="00D1639C"/>
    <w:rsid w:val="00D17D07"/>
    <w:rsid w:val="00D20047"/>
    <w:rsid w:val="00D20522"/>
    <w:rsid w:val="00D20CF5"/>
    <w:rsid w:val="00D20DDF"/>
    <w:rsid w:val="00D217BC"/>
    <w:rsid w:val="00D218AD"/>
    <w:rsid w:val="00D222B3"/>
    <w:rsid w:val="00D2295B"/>
    <w:rsid w:val="00D230E7"/>
    <w:rsid w:val="00D233AF"/>
    <w:rsid w:val="00D2440D"/>
    <w:rsid w:val="00D25716"/>
    <w:rsid w:val="00D257B6"/>
    <w:rsid w:val="00D25936"/>
    <w:rsid w:val="00D26173"/>
    <w:rsid w:val="00D26693"/>
    <w:rsid w:val="00D27020"/>
    <w:rsid w:val="00D275C5"/>
    <w:rsid w:val="00D277FC"/>
    <w:rsid w:val="00D302DC"/>
    <w:rsid w:val="00D304F4"/>
    <w:rsid w:val="00D30A8B"/>
    <w:rsid w:val="00D3188C"/>
    <w:rsid w:val="00D32D6B"/>
    <w:rsid w:val="00D32DEC"/>
    <w:rsid w:val="00D32FD1"/>
    <w:rsid w:val="00D34229"/>
    <w:rsid w:val="00D34FD3"/>
    <w:rsid w:val="00D35F9B"/>
    <w:rsid w:val="00D36A18"/>
    <w:rsid w:val="00D36B69"/>
    <w:rsid w:val="00D378F1"/>
    <w:rsid w:val="00D4023F"/>
    <w:rsid w:val="00D408DD"/>
    <w:rsid w:val="00D40B62"/>
    <w:rsid w:val="00D411DA"/>
    <w:rsid w:val="00D41765"/>
    <w:rsid w:val="00D41A5A"/>
    <w:rsid w:val="00D42ED7"/>
    <w:rsid w:val="00D43319"/>
    <w:rsid w:val="00D436A8"/>
    <w:rsid w:val="00D4521B"/>
    <w:rsid w:val="00D45D72"/>
    <w:rsid w:val="00D46C28"/>
    <w:rsid w:val="00D46F21"/>
    <w:rsid w:val="00D500BE"/>
    <w:rsid w:val="00D5123C"/>
    <w:rsid w:val="00D52093"/>
    <w:rsid w:val="00D520E4"/>
    <w:rsid w:val="00D52A1E"/>
    <w:rsid w:val="00D53A38"/>
    <w:rsid w:val="00D54BEB"/>
    <w:rsid w:val="00D55B5A"/>
    <w:rsid w:val="00D575DD"/>
    <w:rsid w:val="00D57A86"/>
    <w:rsid w:val="00D57DFA"/>
    <w:rsid w:val="00D63857"/>
    <w:rsid w:val="00D63F7C"/>
    <w:rsid w:val="00D66577"/>
    <w:rsid w:val="00D66F12"/>
    <w:rsid w:val="00D674E2"/>
    <w:rsid w:val="00D67FCF"/>
    <w:rsid w:val="00D7020D"/>
    <w:rsid w:val="00D709CE"/>
    <w:rsid w:val="00D71F73"/>
    <w:rsid w:val="00D73118"/>
    <w:rsid w:val="00D748CC"/>
    <w:rsid w:val="00D74EBB"/>
    <w:rsid w:val="00D74F49"/>
    <w:rsid w:val="00D80786"/>
    <w:rsid w:val="00D81CAB"/>
    <w:rsid w:val="00D81FC3"/>
    <w:rsid w:val="00D829C0"/>
    <w:rsid w:val="00D82D8E"/>
    <w:rsid w:val="00D84901"/>
    <w:rsid w:val="00D8576F"/>
    <w:rsid w:val="00D8677F"/>
    <w:rsid w:val="00D86E01"/>
    <w:rsid w:val="00D9009C"/>
    <w:rsid w:val="00D90624"/>
    <w:rsid w:val="00D91B65"/>
    <w:rsid w:val="00D93736"/>
    <w:rsid w:val="00D93F5C"/>
    <w:rsid w:val="00D96C2E"/>
    <w:rsid w:val="00D96C73"/>
    <w:rsid w:val="00D97F0C"/>
    <w:rsid w:val="00DA0167"/>
    <w:rsid w:val="00DA053D"/>
    <w:rsid w:val="00DA1FCB"/>
    <w:rsid w:val="00DA23A1"/>
    <w:rsid w:val="00DA3168"/>
    <w:rsid w:val="00DA3809"/>
    <w:rsid w:val="00DA39AB"/>
    <w:rsid w:val="00DA3A86"/>
    <w:rsid w:val="00DA3FA4"/>
    <w:rsid w:val="00DA42B9"/>
    <w:rsid w:val="00DA4DDD"/>
    <w:rsid w:val="00DA4FC4"/>
    <w:rsid w:val="00DA6B63"/>
    <w:rsid w:val="00DB2955"/>
    <w:rsid w:val="00DB396D"/>
    <w:rsid w:val="00DB4B40"/>
    <w:rsid w:val="00DB4C19"/>
    <w:rsid w:val="00DB647A"/>
    <w:rsid w:val="00DB66E3"/>
    <w:rsid w:val="00DB67C1"/>
    <w:rsid w:val="00DB71AF"/>
    <w:rsid w:val="00DC2500"/>
    <w:rsid w:val="00DC2C30"/>
    <w:rsid w:val="00DC32DC"/>
    <w:rsid w:val="00DC37A0"/>
    <w:rsid w:val="00DC4F72"/>
    <w:rsid w:val="00DC6591"/>
    <w:rsid w:val="00DC65D1"/>
    <w:rsid w:val="00DC77DC"/>
    <w:rsid w:val="00DD0453"/>
    <w:rsid w:val="00DD0C2C"/>
    <w:rsid w:val="00DD0CCC"/>
    <w:rsid w:val="00DD139B"/>
    <w:rsid w:val="00DD19DE"/>
    <w:rsid w:val="00DD24D7"/>
    <w:rsid w:val="00DD28BC"/>
    <w:rsid w:val="00DD29D9"/>
    <w:rsid w:val="00DD383D"/>
    <w:rsid w:val="00DD5FDF"/>
    <w:rsid w:val="00DE31F0"/>
    <w:rsid w:val="00DE3D1C"/>
    <w:rsid w:val="00DE3F46"/>
    <w:rsid w:val="00DE573D"/>
    <w:rsid w:val="00DF0FB9"/>
    <w:rsid w:val="00DF1FA3"/>
    <w:rsid w:val="00DF23D0"/>
    <w:rsid w:val="00DF2431"/>
    <w:rsid w:val="00DF371D"/>
    <w:rsid w:val="00DF5E68"/>
    <w:rsid w:val="00DF7842"/>
    <w:rsid w:val="00E00EF9"/>
    <w:rsid w:val="00E017B2"/>
    <w:rsid w:val="00E01C2D"/>
    <w:rsid w:val="00E01C41"/>
    <w:rsid w:val="00E0227D"/>
    <w:rsid w:val="00E030C2"/>
    <w:rsid w:val="00E04B84"/>
    <w:rsid w:val="00E06466"/>
    <w:rsid w:val="00E06835"/>
    <w:rsid w:val="00E068DC"/>
    <w:rsid w:val="00E069B7"/>
    <w:rsid w:val="00E06FDA"/>
    <w:rsid w:val="00E10E84"/>
    <w:rsid w:val="00E1164D"/>
    <w:rsid w:val="00E1296B"/>
    <w:rsid w:val="00E129B5"/>
    <w:rsid w:val="00E12FFA"/>
    <w:rsid w:val="00E1372F"/>
    <w:rsid w:val="00E141BF"/>
    <w:rsid w:val="00E14B7E"/>
    <w:rsid w:val="00E160A5"/>
    <w:rsid w:val="00E16835"/>
    <w:rsid w:val="00E1713D"/>
    <w:rsid w:val="00E17E5E"/>
    <w:rsid w:val="00E200A3"/>
    <w:rsid w:val="00E20A43"/>
    <w:rsid w:val="00E22802"/>
    <w:rsid w:val="00E22823"/>
    <w:rsid w:val="00E228A4"/>
    <w:rsid w:val="00E233E8"/>
    <w:rsid w:val="00E23893"/>
    <w:rsid w:val="00E23898"/>
    <w:rsid w:val="00E23C75"/>
    <w:rsid w:val="00E2480C"/>
    <w:rsid w:val="00E25345"/>
    <w:rsid w:val="00E2559F"/>
    <w:rsid w:val="00E259B8"/>
    <w:rsid w:val="00E269AB"/>
    <w:rsid w:val="00E276ED"/>
    <w:rsid w:val="00E27C4F"/>
    <w:rsid w:val="00E304EA"/>
    <w:rsid w:val="00E305BE"/>
    <w:rsid w:val="00E314C3"/>
    <w:rsid w:val="00E319F1"/>
    <w:rsid w:val="00E33A53"/>
    <w:rsid w:val="00E33CD2"/>
    <w:rsid w:val="00E3654B"/>
    <w:rsid w:val="00E40E90"/>
    <w:rsid w:val="00E41640"/>
    <w:rsid w:val="00E42BF6"/>
    <w:rsid w:val="00E42C05"/>
    <w:rsid w:val="00E43A8A"/>
    <w:rsid w:val="00E45139"/>
    <w:rsid w:val="00E45C7E"/>
    <w:rsid w:val="00E463E1"/>
    <w:rsid w:val="00E46800"/>
    <w:rsid w:val="00E50F9B"/>
    <w:rsid w:val="00E51ECD"/>
    <w:rsid w:val="00E531EB"/>
    <w:rsid w:val="00E54874"/>
    <w:rsid w:val="00E54B6F"/>
    <w:rsid w:val="00E54ECB"/>
    <w:rsid w:val="00E54FCE"/>
    <w:rsid w:val="00E551C6"/>
    <w:rsid w:val="00E55ACA"/>
    <w:rsid w:val="00E55C4D"/>
    <w:rsid w:val="00E56EE3"/>
    <w:rsid w:val="00E574C5"/>
    <w:rsid w:val="00E57B74"/>
    <w:rsid w:val="00E603D5"/>
    <w:rsid w:val="00E60935"/>
    <w:rsid w:val="00E60D84"/>
    <w:rsid w:val="00E61F1B"/>
    <w:rsid w:val="00E62152"/>
    <w:rsid w:val="00E624A3"/>
    <w:rsid w:val="00E62C4C"/>
    <w:rsid w:val="00E62F56"/>
    <w:rsid w:val="00E632EF"/>
    <w:rsid w:val="00E656B2"/>
    <w:rsid w:val="00E65746"/>
    <w:rsid w:val="00E6580B"/>
    <w:rsid w:val="00E65BC6"/>
    <w:rsid w:val="00E661AC"/>
    <w:rsid w:val="00E661FF"/>
    <w:rsid w:val="00E678A1"/>
    <w:rsid w:val="00E67F35"/>
    <w:rsid w:val="00E7054B"/>
    <w:rsid w:val="00E706A2"/>
    <w:rsid w:val="00E707CB"/>
    <w:rsid w:val="00E717A1"/>
    <w:rsid w:val="00E71D4D"/>
    <w:rsid w:val="00E726EB"/>
    <w:rsid w:val="00E72BCB"/>
    <w:rsid w:val="00E72CF1"/>
    <w:rsid w:val="00E74EFF"/>
    <w:rsid w:val="00E7546D"/>
    <w:rsid w:val="00E760E0"/>
    <w:rsid w:val="00E774EC"/>
    <w:rsid w:val="00E77EBE"/>
    <w:rsid w:val="00E80B52"/>
    <w:rsid w:val="00E824C3"/>
    <w:rsid w:val="00E840B3"/>
    <w:rsid w:val="00E84D10"/>
    <w:rsid w:val="00E851BE"/>
    <w:rsid w:val="00E8629F"/>
    <w:rsid w:val="00E86C46"/>
    <w:rsid w:val="00E87AD8"/>
    <w:rsid w:val="00E91008"/>
    <w:rsid w:val="00E9138C"/>
    <w:rsid w:val="00E91E1E"/>
    <w:rsid w:val="00E93583"/>
    <w:rsid w:val="00E93705"/>
    <w:rsid w:val="00E9374E"/>
    <w:rsid w:val="00E93C7C"/>
    <w:rsid w:val="00E94F54"/>
    <w:rsid w:val="00E97AD5"/>
    <w:rsid w:val="00EA00DC"/>
    <w:rsid w:val="00EA0B53"/>
    <w:rsid w:val="00EA1111"/>
    <w:rsid w:val="00EA29A6"/>
    <w:rsid w:val="00EA3927"/>
    <w:rsid w:val="00EA3A86"/>
    <w:rsid w:val="00EA3B08"/>
    <w:rsid w:val="00EA3B4F"/>
    <w:rsid w:val="00EA3BB8"/>
    <w:rsid w:val="00EA3C24"/>
    <w:rsid w:val="00EA523D"/>
    <w:rsid w:val="00EA6319"/>
    <w:rsid w:val="00EA6BA9"/>
    <w:rsid w:val="00EA7034"/>
    <w:rsid w:val="00EA73DF"/>
    <w:rsid w:val="00EB02EF"/>
    <w:rsid w:val="00EB0372"/>
    <w:rsid w:val="00EB1CD4"/>
    <w:rsid w:val="00EB61AE"/>
    <w:rsid w:val="00EB6365"/>
    <w:rsid w:val="00EB67BA"/>
    <w:rsid w:val="00EB72E1"/>
    <w:rsid w:val="00EB775F"/>
    <w:rsid w:val="00EC0447"/>
    <w:rsid w:val="00EC0744"/>
    <w:rsid w:val="00EC1688"/>
    <w:rsid w:val="00EC1C5F"/>
    <w:rsid w:val="00EC1D7C"/>
    <w:rsid w:val="00EC27CE"/>
    <w:rsid w:val="00EC2D32"/>
    <w:rsid w:val="00EC2E0C"/>
    <w:rsid w:val="00EC322D"/>
    <w:rsid w:val="00EC3E80"/>
    <w:rsid w:val="00EC4182"/>
    <w:rsid w:val="00EC44ED"/>
    <w:rsid w:val="00EC5032"/>
    <w:rsid w:val="00EC5ADA"/>
    <w:rsid w:val="00EC7DB7"/>
    <w:rsid w:val="00ED0129"/>
    <w:rsid w:val="00ED12AF"/>
    <w:rsid w:val="00ED2267"/>
    <w:rsid w:val="00ED383A"/>
    <w:rsid w:val="00ED3B09"/>
    <w:rsid w:val="00ED4F03"/>
    <w:rsid w:val="00ED760B"/>
    <w:rsid w:val="00ED77D4"/>
    <w:rsid w:val="00ED7BEE"/>
    <w:rsid w:val="00EE0D9D"/>
    <w:rsid w:val="00EE1080"/>
    <w:rsid w:val="00EE14F6"/>
    <w:rsid w:val="00EE2FB6"/>
    <w:rsid w:val="00EE34CE"/>
    <w:rsid w:val="00EE3905"/>
    <w:rsid w:val="00EE4640"/>
    <w:rsid w:val="00EE53B5"/>
    <w:rsid w:val="00EE64C9"/>
    <w:rsid w:val="00EE769B"/>
    <w:rsid w:val="00EE774B"/>
    <w:rsid w:val="00EF0B20"/>
    <w:rsid w:val="00EF1EC5"/>
    <w:rsid w:val="00EF28C4"/>
    <w:rsid w:val="00EF3BFA"/>
    <w:rsid w:val="00EF4C88"/>
    <w:rsid w:val="00EF55EB"/>
    <w:rsid w:val="00EF6AFA"/>
    <w:rsid w:val="00EF6F2E"/>
    <w:rsid w:val="00EF7722"/>
    <w:rsid w:val="00EF7F46"/>
    <w:rsid w:val="00F001FA"/>
    <w:rsid w:val="00F00DCC"/>
    <w:rsid w:val="00F00F3F"/>
    <w:rsid w:val="00F0156F"/>
    <w:rsid w:val="00F02714"/>
    <w:rsid w:val="00F036CF"/>
    <w:rsid w:val="00F03A70"/>
    <w:rsid w:val="00F03BB0"/>
    <w:rsid w:val="00F041C4"/>
    <w:rsid w:val="00F04AEE"/>
    <w:rsid w:val="00F050EB"/>
    <w:rsid w:val="00F05AC8"/>
    <w:rsid w:val="00F06380"/>
    <w:rsid w:val="00F06724"/>
    <w:rsid w:val="00F07167"/>
    <w:rsid w:val="00F072D8"/>
    <w:rsid w:val="00F07CE0"/>
    <w:rsid w:val="00F115F5"/>
    <w:rsid w:val="00F12B14"/>
    <w:rsid w:val="00F136B2"/>
    <w:rsid w:val="00F13D05"/>
    <w:rsid w:val="00F1679D"/>
    <w:rsid w:val="00F1682C"/>
    <w:rsid w:val="00F20B91"/>
    <w:rsid w:val="00F21139"/>
    <w:rsid w:val="00F21EEC"/>
    <w:rsid w:val="00F24B8B"/>
    <w:rsid w:val="00F250D8"/>
    <w:rsid w:val="00F25545"/>
    <w:rsid w:val="00F30209"/>
    <w:rsid w:val="00F30D2E"/>
    <w:rsid w:val="00F322D9"/>
    <w:rsid w:val="00F35516"/>
    <w:rsid w:val="00F35790"/>
    <w:rsid w:val="00F36C80"/>
    <w:rsid w:val="00F40F55"/>
    <w:rsid w:val="00F4136D"/>
    <w:rsid w:val="00F4212E"/>
    <w:rsid w:val="00F4230C"/>
    <w:rsid w:val="00F42C20"/>
    <w:rsid w:val="00F43892"/>
    <w:rsid w:val="00F43E34"/>
    <w:rsid w:val="00F446E0"/>
    <w:rsid w:val="00F44E23"/>
    <w:rsid w:val="00F4608D"/>
    <w:rsid w:val="00F53053"/>
    <w:rsid w:val="00F53FE2"/>
    <w:rsid w:val="00F543F9"/>
    <w:rsid w:val="00F575FF"/>
    <w:rsid w:val="00F60371"/>
    <w:rsid w:val="00F61117"/>
    <w:rsid w:val="00F615F4"/>
    <w:rsid w:val="00F616BF"/>
    <w:rsid w:val="00F618EF"/>
    <w:rsid w:val="00F61B8A"/>
    <w:rsid w:val="00F62291"/>
    <w:rsid w:val="00F62E0A"/>
    <w:rsid w:val="00F63985"/>
    <w:rsid w:val="00F63BF6"/>
    <w:rsid w:val="00F641E4"/>
    <w:rsid w:val="00F65220"/>
    <w:rsid w:val="00F6554A"/>
    <w:rsid w:val="00F65582"/>
    <w:rsid w:val="00F66E75"/>
    <w:rsid w:val="00F6782B"/>
    <w:rsid w:val="00F67C4D"/>
    <w:rsid w:val="00F7022F"/>
    <w:rsid w:val="00F7171B"/>
    <w:rsid w:val="00F721D5"/>
    <w:rsid w:val="00F737A3"/>
    <w:rsid w:val="00F7592E"/>
    <w:rsid w:val="00F76155"/>
    <w:rsid w:val="00F76E85"/>
    <w:rsid w:val="00F770F0"/>
    <w:rsid w:val="00F777E9"/>
    <w:rsid w:val="00F77EB0"/>
    <w:rsid w:val="00F80083"/>
    <w:rsid w:val="00F80D07"/>
    <w:rsid w:val="00F845CA"/>
    <w:rsid w:val="00F85FE3"/>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043"/>
    <w:rsid w:val="00FA4718"/>
    <w:rsid w:val="00FA5848"/>
    <w:rsid w:val="00FA6507"/>
    <w:rsid w:val="00FA659D"/>
    <w:rsid w:val="00FA6899"/>
    <w:rsid w:val="00FA7F3D"/>
    <w:rsid w:val="00FB07E9"/>
    <w:rsid w:val="00FB09D5"/>
    <w:rsid w:val="00FB1272"/>
    <w:rsid w:val="00FB1D8A"/>
    <w:rsid w:val="00FB2F3E"/>
    <w:rsid w:val="00FB38D8"/>
    <w:rsid w:val="00FB683D"/>
    <w:rsid w:val="00FB6B22"/>
    <w:rsid w:val="00FC051F"/>
    <w:rsid w:val="00FC06FF"/>
    <w:rsid w:val="00FC0AF0"/>
    <w:rsid w:val="00FC0D64"/>
    <w:rsid w:val="00FC20A7"/>
    <w:rsid w:val="00FC21E8"/>
    <w:rsid w:val="00FC3CD1"/>
    <w:rsid w:val="00FC3FA1"/>
    <w:rsid w:val="00FC413C"/>
    <w:rsid w:val="00FC44CF"/>
    <w:rsid w:val="00FC45F4"/>
    <w:rsid w:val="00FC46C6"/>
    <w:rsid w:val="00FC4D7D"/>
    <w:rsid w:val="00FC69B4"/>
    <w:rsid w:val="00FC757C"/>
    <w:rsid w:val="00FC7A6D"/>
    <w:rsid w:val="00FD0694"/>
    <w:rsid w:val="00FD0A53"/>
    <w:rsid w:val="00FD25BE"/>
    <w:rsid w:val="00FD2E70"/>
    <w:rsid w:val="00FD43A1"/>
    <w:rsid w:val="00FD51DC"/>
    <w:rsid w:val="00FD5910"/>
    <w:rsid w:val="00FD60C2"/>
    <w:rsid w:val="00FD6880"/>
    <w:rsid w:val="00FD7AA7"/>
    <w:rsid w:val="00FD7EC4"/>
    <w:rsid w:val="00FE01E4"/>
    <w:rsid w:val="00FE10A8"/>
    <w:rsid w:val="00FE3118"/>
    <w:rsid w:val="00FE32D2"/>
    <w:rsid w:val="00FE4531"/>
    <w:rsid w:val="00FE5629"/>
    <w:rsid w:val="00FE582D"/>
    <w:rsid w:val="00FE634B"/>
    <w:rsid w:val="00FE6551"/>
    <w:rsid w:val="00FF002D"/>
    <w:rsid w:val="00FF1FCB"/>
    <w:rsid w:val="00FF2439"/>
    <w:rsid w:val="00FF36E6"/>
    <w:rsid w:val="00FF3861"/>
    <w:rsid w:val="00FF3B57"/>
    <w:rsid w:val="00FF52D4"/>
    <w:rsid w:val="00FF5ED9"/>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3A63C51-BD66-47C1-98B1-241CDDD0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6F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uiPriority w:val="39"/>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character" w:customStyle="1" w:styleId="TFChar">
    <w:name w:val="TF Char"/>
    <w:link w:val="TF"/>
    <w:qFormat/>
    <w:rsid w:val="00D25936"/>
    <w:rPr>
      <w:rFonts w:ascii="Arial" w:hAnsi="Arial"/>
      <w:b/>
      <w:lang w:val="x-none" w:eastAsia="en-US"/>
    </w:rPr>
  </w:style>
  <w:style w:type="paragraph" w:styleId="TableofFigures">
    <w:name w:val="table of figures"/>
    <w:basedOn w:val="BodyText"/>
    <w:next w:val="Normal"/>
    <w:uiPriority w:val="99"/>
    <w:qFormat/>
    <w:rsid w:val="00556CEE"/>
    <w:pPr>
      <w:spacing w:after="120" w:line="259" w:lineRule="auto"/>
      <w:ind w:left="1701" w:hanging="1701"/>
    </w:pPr>
    <w:rPr>
      <w:rFonts w:ascii="Arial" w:hAnsi="Arial" w:cstheme="minorBidi"/>
      <w:b/>
      <w:szCs w:val="22"/>
      <w:lang w:val="en-US" w:eastAsia="zh-CN"/>
    </w:rPr>
  </w:style>
  <w:style w:type="table" w:styleId="PlainTable5">
    <w:name w:val="Plain Table 5"/>
    <w:basedOn w:val="TableNormal"/>
    <w:uiPriority w:val="45"/>
    <w:rsid w:val="00B3055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rsid w:val="00EC5032"/>
    <w:rPr>
      <w:rFonts w:ascii="Arial" w:eastAsiaTheme="minorHAnsi" w:hAnsi="Arial" w:cstheme="minorBidi"/>
      <w:b/>
      <w:bCs/>
      <w:szCs w:val="22"/>
      <w:lang w:val="en-US" w:eastAsia="ja-JP"/>
    </w:rPr>
  </w:style>
  <w:style w:type="table" w:customStyle="1" w:styleId="TableGrid2">
    <w:name w:val="TableGrid2"/>
    <w:basedOn w:val="TableNormal"/>
    <w:next w:val="TableGrid"/>
    <w:uiPriority w:val="39"/>
    <w:qFormat/>
    <w:rsid w:val="002748A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2A73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next w:val="TableGrid"/>
    <w:uiPriority w:val="39"/>
    <w:qFormat/>
    <w:rsid w:val="009F22B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885374">
      <w:bodyDiv w:val="1"/>
      <w:marLeft w:val="0"/>
      <w:marRight w:val="0"/>
      <w:marTop w:val="0"/>
      <w:marBottom w:val="0"/>
      <w:divBdr>
        <w:top w:val="none" w:sz="0" w:space="0" w:color="auto"/>
        <w:left w:val="none" w:sz="0" w:space="0" w:color="auto"/>
        <w:bottom w:val="none" w:sz="0" w:space="0" w:color="auto"/>
        <w:right w:val="none" w:sz="0" w:space="0" w:color="auto"/>
      </w:divBdr>
    </w:div>
    <w:div w:id="726270961">
      <w:bodyDiv w:val="1"/>
      <w:marLeft w:val="0"/>
      <w:marRight w:val="0"/>
      <w:marTop w:val="0"/>
      <w:marBottom w:val="0"/>
      <w:divBdr>
        <w:top w:val="none" w:sz="0" w:space="0" w:color="auto"/>
        <w:left w:val="none" w:sz="0" w:space="0" w:color="auto"/>
        <w:bottom w:val="none" w:sz="0" w:space="0" w:color="auto"/>
        <w:right w:val="none" w:sz="0" w:space="0" w:color="auto"/>
      </w:divBdr>
    </w:div>
    <w:div w:id="7550550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960322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557630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1C063-DA85-4486-BAA1-F428A50B45E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2210</Words>
  <Characters>12599</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He Wang/Advanced Solution Research Lab /SRC-Beijing/Principal Engineer/Samsung Electronics</cp:lastModifiedBy>
  <cp:revision>2</cp:revision>
  <cp:lastPrinted>2019-04-25T01:09:00Z</cp:lastPrinted>
  <dcterms:created xsi:type="dcterms:W3CDTF">2025-05-23T09:09:00Z</dcterms:created>
  <dcterms:modified xsi:type="dcterms:W3CDTF">2025-05-23T09:09:00Z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1747894204</vt:lpwstr>
  </property>
</Properties>
</file>